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lang w:val="en-US"/>
        </w:rPr>
        <w:id w:val="-851870301"/>
        <w:docPartObj>
          <w:docPartGallery w:val="Cover Pages"/>
          <w:docPartUnique/>
        </w:docPartObj>
      </w:sdtPr>
      <w:sdtEndPr>
        <w:rPr>
          <w:color w:val="auto"/>
        </w:rPr>
      </w:sdtEndPr>
      <w:sdtContent>
        <w:p w14:paraId="1B86A6FE" w14:textId="77777777" w:rsidR="00AD3A62" w:rsidRPr="0010175A" w:rsidRDefault="00AD3A62" w:rsidP="0087553B">
          <w:pPr>
            <w:spacing w:line="276" w:lineRule="auto"/>
            <w:ind w:firstLine="0"/>
            <w:jc w:val="both"/>
            <w:rPr>
              <w:color w:val="000000" w:themeColor="text1"/>
              <w:lang w:val="en-US"/>
            </w:rPr>
          </w:pPr>
        </w:p>
        <w:p w14:paraId="1BFC8A2D" w14:textId="105E9663" w:rsidR="0041714A" w:rsidRPr="0010175A" w:rsidRDefault="0041714A" w:rsidP="0087553B">
          <w:pPr>
            <w:pStyle w:val="Bezodstpw"/>
            <w:spacing w:before="80" w:after="40" w:line="276" w:lineRule="auto"/>
            <w:jc w:val="both"/>
            <w:rPr>
              <w:rFonts w:eastAsiaTheme="minorHAnsi"/>
              <w:caps/>
              <w:color w:val="000000" w:themeColor="text1"/>
              <w:sz w:val="24"/>
              <w:szCs w:val="24"/>
              <w:lang w:eastAsia="en-US"/>
            </w:rPr>
          </w:pPr>
        </w:p>
        <w:p w14:paraId="58BC5DF8" w14:textId="77777777" w:rsidR="00086233" w:rsidRPr="0010175A" w:rsidRDefault="00086233" w:rsidP="0087553B">
          <w:pPr>
            <w:spacing w:line="276" w:lineRule="auto"/>
            <w:jc w:val="both"/>
            <w:rPr>
              <w:color w:val="000000" w:themeColor="text1"/>
              <w:lang w:val="en-US"/>
            </w:rPr>
          </w:pPr>
        </w:p>
        <w:p w14:paraId="0CE50A40" w14:textId="77777777" w:rsidR="00086233" w:rsidRPr="0010175A" w:rsidRDefault="00086233" w:rsidP="0087553B">
          <w:pPr>
            <w:spacing w:line="276" w:lineRule="auto"/>
            <w:jc w:val="both"/>
            <w:rPr>
              <w:color w:val="000000" w:themeColor="text1"/>
              <w:lang w:val="en-US"/>
            </w:rPr>
          </w:pPr>
        </w:p>
        <w:p w14:paraId="673F9CBD" w14:textId="655DF958" w:rsidR="00086233" w:rsidRPr="0010175A" w:rsidRDefault="006B4CBC" w:rsidP="0087553B">
          <w:pPr>
            <w:spacing w:line="276" w:lineRule="auto"/>
            <w:ind w:firstLine="0"/>
            <w:jc w:val="both"/>
            <w:rPr>
              <w:color w:val="000000" w:themeColor="text1"/>
              <w:sz w:val="22"/>
              <w:lang w:val="pl-PL"/>
            </w:rPr>
          </w:pPr>
          <w:r w:rsidRPr="0010175A">
            <w:rPr>
              <w:color w:val="000000" w:themeColor="text1"/>
              <w:sz w:val="22"/>
              <w:lang w:val="pl-PL"/>
            </w:rPr>
            <w:t>Informacja prasowa</w:t>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b/>
              <w:color w:val="000000" w:themeColor="text1"/>
              <w:sz w:val="22"/>
              <w:lang w:val="pl-PL"/>
            </w:rPr>
            <w:tab/>
          </w:r>
          <w:r w:rsidRPr="0010175A">
            <w:rPr>
              <w:b/>
              <w:color w:val="000000" w:themeColor="text1"/>
              <w:sz w:val="22"/>
              <w:lang w:val="pl-PL"/>
            </w:rPr>
            <w:tab/>
          </w:r>
          <w:r w:rsidR="00086233" w:rsidRPr="0010175A">
            <w:rPr>
              <w:b/>
              <w:color w:val="000000" w:themeColor="text1"/>
              <w:sz w:val="22"/>
              <w:lang w:val="pl-PL"/>
            </w:rPr>
            <w:t xml:space="preserve">        </w:t>
          </w:r>
          <w:r w:rsidR="00086233" w:rsidRPr="0010175A">
            <w:rPr>
              <w:color w:val="000000" w:themeColor="text1"/>
              <w:sz w:val="22"/>
              <w:lang w:val="pl-PL"/>
            </w:rPr>
            <w:t xml:space="preserve">Warszawa, </w:t>
          </w:r>
          <w:r w:rsidR="0041110E">
            <w:rPr>
              <w:color w:val="000000" w:themeColor="text1"/>
              <w:sz w:val="22"/>
              <w:lang w:val="pl-PL"/>
            </w:rPr>
            <w:t>31</w:t>
          </w:r>
          <w:bookmarkStart w:id="0" w:name="_GoBack"/>
          <w:bookmarkEnd w:id="0"/>
          <w:r w:rsidRPr="0010175A">
            <w:rPr>
              <w:color w:val="000000" w:themeColor="text1"/>
              <w:sz w:val="22"/>
              <w:lang w:val="pl-PL"/>
            </w:rPr>
            <w:t>.03</w:t>
          </w:r>
          <w:r w:rsidR="00086233" w:rsidRPr="0010175A">
            <w:rPr>
              <w:color w:val="000000" w:themeColor="text1"/>
              <w:sz w:val="22"/>
              <w:lang w:val="pl-PL"/>
            </w:rPr>
            <w:t>.2</w:t>
          </w:r>
          <w:r w:rsidR="00B87E60" w:rsidRPr="0010175A">
            <w:rPr>
              <w:color w:val="000000" w:themeColor="text1"/>
              <w:sz w:val="22"/>
              <w:lang w:val="pl-PL"/>
            </w:rPr>
            <w:t>020</w:t>
          </w:r>
          <w:r w:rsidR="00086233" w:rsidRPr="0010175A">
            <w:rPr>
              <w:color w:val="000000" w:themeColor="text1"/>
              <w:sz w:val="22"/>
              <w:lang w:val="pl-PL"/>
            </w:rPr>
            <w:t>r.</w:t>
          </w:r>
        </w:p>
        <w:p w14:paraId="12589AFC" w14:textId="51BE9C0C" w:rsidR="0064796E" w:rsidRPr="0010175A" w:rsidRDefault="00A459E9" w:rsidP="00B16D07">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 xml:space="preserve">Rozwiązania </w:t>
          </w:r>
          <w:r w:rsidR="00672F19" w:rsidRPr="0010175A">
            <w:rPr>
              <w:rFonts w:cstheme="minorHAnsi"/>
              <w:b/>
              <w:color w:val="000000" w:themeColor="text1"/>
              <w:sz w:val="22"/>
              <w:szCs w:val="22"/>
              <w:lang w:val="pl-PL"/>
            </w:rPr>
            <w:t>R</w:t>
          </w:r>
          <w:r w:rsidR="002B0117" w:rsidRPr="0010175A">
            <w:rPr>
              <w:rFonts w:cstheme="minorHAnsi"/>
              <w:b/>
              <w:color w:val="000000" w:themeColor="text1"/>
              <w:sz w:val="22"/>
              <w:szCs w:val="22"/>
              <w:lang w:val="pl-PL"/>
            </w:rPr>
            <w:t xml:space="preserve">zeczywistości </w:t>
          </w:r>
          <w:r w:rsidR="00672F19" w:rsidRPr="0010175A">
            <w:rPr>
              <w:rFonts w:cstheme="minorHAnsi"/>
              <w:b/>
              <w:color w:val="000000" w:themeColor="text1"/>
              <w:sz w:val="22"/>
              <w:szCs w:val="22"/>
              <w:lang w:val="pl-PL"/>
            </w:rPr>
            <w:t>R</w:t>
          </w:r>
          <w:r w:rsidR="002B0117" w:rsidRPr="0010175A">
            <w:rPr>
              <w:rFonts w:cstheme="minorHAnsi"/>
              <w:b/>
              <w:color w:val="000000" w:themeColor="text1"/>
              <w:sz w:val="22"/>
              <w:szCs w:val="22"/>
              <w:lang w:val="pl-PL"/>
            </w:rPr>
            <w:t>ozszerzonej (</w:t>
          </w:r>
          <w:r w:rsidRPr="0010175A">
            <w:rPr>
              <w:rFonts w:cstheme="minorHAnsi"/>
              <w:b/>
              <w:color w:val="000000" w:themeColor="text1"/>
              <w:sz w:val="22"/>
              <w:szCs w:val="22"/>
              <w:lang w:val="pl-PL"/>
            </w:rPr>
            <w:t>A</w:t>
          </w:r>
          <w:r w:rsidR="002B0117" w:rsidRPr="0010175A">
            <w:rPr>
              <w:rFonts w:cstheme="minorHAnsi"/>
              <w:b/>
              <w:color w:val="000000" w:themeColor="text1"/>
              <w:sz w:val="22"/>
              <w:szCs w:val="22"/>
              <w:lang w:val="pl-PL"/>
            </w:rPr>
            <w:t>R)</w:t>
          </w:r>
          <w:r w:rsidR="00672F19" w:rsidRPr="0010175A">
            <w:rPr>
              <w:rFonts w:cstheme="minorHAnsi"/>
              <w:b/>
              <w:color w:val="000000" w:themeColor="text1"/>
              <w:sz w:val="22"/>
              <w:szCs w:val="22"/>
              <w:lang w:val="pl-PL"/>
            </w:rPr>
            <w:t xml:space="preserve"> i W</w:t>
          </w:r>
          <w:r w:rsidR="002B0117" w:rsidRPr="0010175A">
            <w:rPr>
              <w:rFonts w:cstheme="minorHAnsi"/>
              <w:b/>
              <w:color w:val="000000" w:themeColor="text1"/>
              <w:sz w:val="22"/>
              <w:szCs w:val="22"/>
              <w:lang w:val="pl-PL"/>
            </w:rPr>
            <w:t>irtualnej (</w:t>
          </w:r>
          <w:r w:rsidRPr="0010175A">
            <w:rPr>
              <w:rFonts w:cstheme="minorHAnsi"/>
              <w:b/>
              <w:color w:val="000000" w:themeColor="text1"/>
              <w:sz w:val="22"/>
              <w:szCs w:val="22"/>
              <w:lang w:val="pl-PL"/>
            </w:rPr>
            <w:t>VR</w:t>
          </w:r>
          <w:r w:rsidR="00771CBE">
            <w:rPr>
              <w:rFonts w:cstheme="minorHAnsi"/>
              <w:b/>
              <w:color w:val="000000" w:themeColor="text1"/>
              <w:sz w:val="22"/>
              <w:szCs w:val="22"/>
              <w:lang w:val="pl-PL"/>
            </w:rPr>
            <w:t>)</w:t>
          </w:r>
          <w:r w:rsidR="00672F19" w:rsidRPr="0010175A">
            <w:rPr>
              <w:rFonts w:cstheme="minorHAnsi"/>
              <w:b/>
              <w:color w:val="000000" w:themeColor="text1"/>
              <w:sz w:val="22"/>
              <w:szCs w:val="22"/>
              <w:lang w:val="pl-PL"/>
            </w:rPr>
            <w:t xml:space="preserve"> </w:t>
          </w:r>
          <w:r w:rsidRPr="0010175A">
            <w:rPr>
              <w:rFonts w:cstheme="minorHAnsi"/>
              <w:b/>
              <w:color w:val="000000" w:themeColor="text1"/>
              <w:sz w:val="22"/>
              <w:szCs w:val="22"/>
              <w:lang w:val="pl-PL"/>
            </w:rPr>
            <w:t>chroni</w:t>
          </w:r>
          <w:r w:rsidR="00672F19" w:rsidRPr="0010175A">
            <w:rPr>
              <w:rFonts w:cstheme="minorHAnsi"/>
              <w:b/>
              <w:color w:val="000000" w:themeColor="text1"/>
              <w:sz w:val="22"/>
              <w:szCs w:val="22"/>
              <w:lang w:val="pl-PL"/>
            </w:rPr>
            <w:t>ą</w:t>
          </w:r>
          <w:r w:rsidRPr="0010175A">
            <w:rPr>
              <w:rFonts w:cstheme="minorHAnsi"/>
              <w:b/>
              <w:color w:val="000000" w:themeColor="text1"/>
              <w:sz w:val="22"/>
              <w:szCs w:val="22"/>
              <w:lang w:val="pl-PL"/>
            </w:rPr>
            <w:t xml:space="preserve"> pracowników przed</w:t>
          </w:r>
          <w:r w:rsidR="00BA0423">
            <w:rPr>
              <w:rFonts w:cstheme="minorHAnsi"/>
              <w:b/>
              <w:color w:val="000000" w:themeColor="text1"/>
              <w:sz w:val="22"/>
              <w:szCs w:val="22"/>
              <w:lang w:val="pl-PL"/>
            </w:rPr>
            <w:t xml:space="preserve"> </w:t>
          </w:r>
          <w:proofErr w:type="spellStart"/>
          <w:r w:rsidR="00BA0423">
            <w:rPr>
              <w:rFonts w:cstheme="minorHAnsi"/>
              <w:b/>
              <w:color w:val="000000" w:themeColor="text1"/>
              <w:sz w:val="22"/>
              <w:szCs w:val="22"/>
              <w:lang w:val="pl-PL"/>
            </w:rPr>
            <w:t>k</w:t>
          </w:r>
          <w:r w:rsidRPr="0010175A">
            <w:rPr>
              <w:rFonts w:cstheme="minorHAnsi"/>
              <w:b/>
              <w:color w:val="000000" w:themeColor="text1"/>
              <w:sz w:val="22"/>
              <w:szCs w:val="22"/>
              <w:lang w:val="pl-PL"/>
            </w:rPr>
            <w:t>oronawirusem</w:t>
          </w:r>
          <w:proofErr w:type="spellEnd"/>
          <w:r w:rsidR="0037060A" w:rsidRPr="0010175A">
            <w:rPr>
              <w:rFonts w:cstheme="minorHAnsi"/>
              <w:b/>
              <w:color w:val="000000" w:themeColor="text1"/>
              <w:sz w:val="22"/>
              <w:szCs w:val="22"/>
              <w:lang w:val="pl-PL"/>
            </w:rPr>
            <w:t>.</w:t>
          </w:r>
          <w:r w:rsidR="0064796E" w:rsidRPr="0010175A">
            <w:rPr>
              <w:rFonts w:cstheme="minorHAnsi"/>
              <w:b/>
              <w:color w:val="000000" w:themeColor="text1"/>
              <w:sz w:val="22"/>
              <w:szCs w:val="22"/>
              <w:lang w:val="pl-PL"/>
            </w:rPr>
            <w:t xml:space="preserve"> </w:t>
          </w:r>
          <w:r w:rsidR="0037060A" w:rsidRPr="0010175A">
            <w:rPr>
              <w:rFonts w:cstheme="minorHAnsi"/>
              <w:b/>
              <w:color w:val="000000" w:themeColor="text1"/>
              <w:sz w:val="22"/>
              <w:szCs w:val="22"/>
              <w:lang w:val="pl-PL"/>
            </w:rPr>
            <w:t>Firmy IT oferują specjalne finansowanie</w:t>
          </w:r>
          <w:r w:rsidR="003618F3" w:rsidRPr="0010175A">
            <w:rPr>
              <w:rFonts w:cstheme="minorHAnsi"/>
              <w:b/>
              <w:color w:val="000000" w:themeColor="text1"/>
              <w:sz w:val="22"/>
              <w:szCs w:val="22"/>
              <w:lang w:val="pl-PL"/>
            </w:rPr>
            <w:t>,</w:t>
          </w:r>
          <w:r w:rsidR="0037060A" w:rsidRPr="0010175A">
            <w:rPr>
              <w:rFonts w:cstheme="minorHAnsi"/>
              <w:b/>
              <w:color w:val="000000" w:themeColor="text1"/>
              <w:sz w:val="22"/>
              <w:szCs w:val="22"/>
              <w:lang w:val="pl-PL"/>
            </w:rPr>
            <w:t xml:space="preserve"> aby pomóc zatrzymać </w:t>
          </w:r>
          <w:r w:rsidR="00771CBE">
            <w:rPr>
              <w:rFonts w:cstheme="minorHAnsi"/>
              <w:b/>
              <w:color w:val="000000" w:themeColor="text1"/>
              <w:sz w:val="22"/>
              <w:szCs w:val="22"/>
              <w:lang w:val="pl-PL"/>
            </w:rPr>
            <w:t>pan</w:t>
          </w:r>
          <w:r w:rsidR="0037060A" w:rsidRPr="0010175A">
            <w:rPr>
              <w:rFonts w:cstheme="minorHAnsi"/>
              <w:b/>
              <w:color w:val="000000" w:themeColor="text1"/>
              <w:sz w:val="22"/>
              <w:szCs w:val="22"/>
              <w:lang w:val="pl-PL"/>
            </w:rPr>
            <w:t>demię</w:t>
          </w:r>
        </w:p>
        <w:p w14:paraId="613E7942" w14:textId="4EE1D401" w:rsidR="00623B2B" w:rsidRPr="0010175A" w:rsidRDefault="00623B2B" w:rsidP="00114BC4">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Rosnąca liczba zarażonych i medialne doniesieni</w:t>
          </w:r>
          <w:r w:rsidR="003618F3" w:rsidRPr="0010175A">
            <w:rPr>
              <w:rFonts w:cstheme="minorHAnsi"/>
              <w:b/>
              <w:color w:val="000000" w:themeColor="text1"/>
              <w:sz w:val="22"/>
              <w:szCs w:val="22"/>
              <w:lang w:val="pl-PL"/>
            </w:rPr>
            <w:t>a</w:t>
          </w:r>
          <w:r w:rsidRPr="0010175A">
            <w:rPr>
              <w:rFonts w:cstheme="minorHAnsi"/>
              <w:b/>
              <w:color w:val="000000" w:themeColor="text1"/>
              <w:sz w:val="22"/>
              <w:szCs w:val="22"/>
              <w:lang w:val="pl-PL"/>
            </w:rPr>
            <w:t xml:space="preserve"> o nowych ogniskach </w:t>
          </w:r>
          <w:r w:rsidR="00FD6C94" w:rsidRPr="0010175A">
            <w:rPr>
              <w:rFonts w:cstheme="minorHAnsi"/>
              <w:b/>
              <w:color w:val="000000" w:themeColor="text1"/>
              <w:sz w:val="22"/>
              <w:szCs w:val="22"/>
              <w:lang w:val="pl-PL"/>
            </w:rPr>
            <w:t>choroby</w:t>
          </w:r>
          <w:r w:rsidRPr="0010175A">
            <w:rPr>
              <w:rFonts w:cstheme="minorHAnsi"/>
              <w:b/>
              <w:color w:val="000000" w:themeColor="text1"/>
              <w:sz w:val="22"/>
              <w:szCs w:val="22"/>
              <w:lang w:val="pl-PL"/>
            </w:rPr>
            <w:t xml:space="preserve"> sprawiają, że wiele firm </w:t>
          </w:r>
          <w:r w:rsidR="00B16D07">
            <w:rPr>
              <w:rFonts w:cstheme="minorHAnsi"/>
              <w:b/>
              <w:color w:val="000000" w:themeColor="text1"/>
              <w:sz w:val="22"/>
              <w:szCs w:val="22"/>
              <w:lang w:val="pl-PL"/>
            </w:rPr>
            <w:t>wdraża</w:t>
          </w:r>
          <w:r w:rsidR="0064796E" w:rsidRPr="0010175A">
            <w:rPr>
              <w:rFonts w:cstheme="minorHAnsi"/>
              <w:b/>
              <w:color w:val="000000" w:themeColor="text1"/>
              <w:sz w:val="22"/>
              <w:szCs w:val="22"/>
              <w:lang w:val="pl-PL"/>
            </w:rPr>
            <w:t xml:space="preserve"> </w:t>
          </w:r>
          <w:r w:rsidR="00B16D07">
            <w:rPr>
              <w:rFonts w:cstheme="minorHAnsi"/>
              <w:b/>
              <w:color w:val="000000" w:themeColor="text1"/>
              <w:sz w:val="22"/>
              <w:szCs w:val="22"/>
              <w:lang w:val="pl-PL"/>
            </w:rPr>
            <w:t>nowoczesne</w:t>
          </w:r>
          <w:r w:rsidR="00771CBE">
            <w:rPr>
              <w:rFonts w:cstheme="minorHAnsi"/>
              <w:b/>
              <w:color w:val="000000" w:themeColor="text1"/>
              <w:sz w:val="22"/>
              <w:szCs w:val="22"/>
              <w:lang w:val="pl-PL"/>
            </w:rPr>
            <w:t xml:space="preserve"> </w:t>
          </w:r>
          <w:r w:rsidRPr="0010175A">
            <w:rPr>
              <w:rFonts w:cstheme="minorHAnsi"/>
              <w:b/>
              <w:color w:val="000000" w:themeColor="text1"/>
              <w:sz w:val="22"/>
              <w:szCs w:val="22"/>
              <w:lang w:val="pl-PL"/>
            </w:rPr>
            <w:t>środk</w:t>
          </w:r>
          <w:r w:rsidR="00B16D07">
            <w:rPr>
              <w:rFonts w:cstheme="minorHAnsi"/>
              <w:b/>
              <w:color w:val="000000" w:themeColor="text1"/>
              <w:sz w:val="22"/>
              <w:szCs w:val="22"/>
              <w:lang w:val="pl-PL"/>
            </w:rPr>
            <w:t>i</w:t>
          </w:r>
          <w:r w:rsidRPr="0010175A">
            <w:rPr>
              <w:rFonts w:cstheme="minorHAnsi"/>
              <w:b/>
              <w:color w:val="000000" w:themeColor="text1"/>
              <w:sz w:val="22"/>
              <w:szCs w:val="22"/>
              <w:lang w:val="pl-PL"/>
            </w:rPr>
            <w:t xml:space="preserve"> ostrożności. Przedsiębiorstwa </w:t>
          </w:r>
          <w:r w:rsidR="0064796E" w:rsidRPr="0010175A">
            <w:rPr>
              <w:rFonts w:cstheme="minorHAnsi"/>
              <w:b/>
              <w:color w:val="000000" w:themeColor="text1"/>
              <w:sz w:val="22"/>
              <w:szCs w:val="22"/>
              <w:lang w:val="pl-PL"/>
            </w:rPr>
            <w:t xml:space="preserve">wprowadzają pracę zdalną </w:t>
          </w:r>
          <w:r w:rsidR="00FD6C94" w:rsidRPr="0010175A">
            <w:rPr>
              <w:rFonts w:cstheme="minorHAnsi"/>
              <w:b/>
              <w:color w:val="000000" w:themeColor="text1"/>
              <w:sz w:val="22"/>
              <w:szCs w:val="22"/>
              <w:lang w:val="pl-PL"/>
            </w:rPr>
            <w:t>tzw. „</w:t>
          </w:r>
          <w:proofErr w:type="spellStart"/>
          <w:r w:rsidRPr="0010175A">
            <w:rPr>
              <w:rFonts w:cstheme="minorHAnsi"/>
              <w:b/>
              <w:color w:val="000000" w:themeColor="text1"/>
              <w:sz w:val="22"/>
              <w:szCs w:val="22"/>
              <w:lang w:val="pl-PL"/>
            </w:rPr>
            <w:t>home</w:t>
          </w:r>
          <w:proofErr w:type="spellEnd"/>
          <w:r w:rsidRPr="0010175A">
            <w:rPr>
              <w:rFonts w:cstheme="minorHAnsi"/>
              <w:b/>
              <w:color w:val="000000" w:themeColor="text1"/>
              <w:sz w:val="22"/>
              <w:szCs w:val="22"/>
              <w:lang w:val="pl-PL"/>
            </w:rPr>
            <w:t xml:space="preserve"> </w:t>
          </w:r>
          <w:proofErr w:type="spellStart"/>
          <w:r w:rsidRPr="0010175A">
            <w:rPr>
              <w:rFonts w:cstheme="minorHAnsi"/>
              <w:b/>
              <w:color w:val="000000" w:themeColor="text1"/>
              <w:sz w:val="22"/>
              <w:szCs w:val="22"/>
              <w:lang w:val="pl-PL"/>
            </w:rPr>
            <w:t>office</w:t>
          </w:r>
          <w:proofErr w:type="spellEnd"/>
          <w:r w:rsidR="00FD6C94" w:rsidRPr="0010175A">
            <w:rPr>
              <w:rFonts w:cstheme="minorHAnsi"/>
              <w:b/>
              <w:color w:val="000000" w:themeColor="text1"/>
              <w:sz w:val="22"/>
              <w:szCs w:val="22"/>
              <w:lang w:val="pl-PL"/>
            </w:rPr>
            <w:t>”</w:t>
          </w:r>
          <w:r w:rsidRPr="0010175A">
            <w:rPr>
              <w:rFonts w:cstheme="minorHAnsi"/>
              <w:b/>
              <w:color w:val="000000" w:themeColor="text1"/>
              <w:sz w:val="22"/>
              <w:szCs w:val="22"/>
              <w:lang w:val="pl-PL"/>
            </w:rPr>
            <w:t xml:space="preserve">, </w:t>
          </w:r>
          <w:r w:rsidR="0064796E" w:rsidRPr="0010175A">
            <w:rPr>
              <w:rFonts w:cstheme="minorHAnsi"/>
              <w:b/>
              <w:color w:val="000000" w:themeColor="text1"/>
              <w:sz w:val="22"/>
              <w:szCs w:val="22"/>
              <w:lang w:val="pl-PL"/>
            </w:rPr>
            <w:t xml:space="preserve">odwołują </w:t>
          </w:r>
          <w:r w:rsidRPr="0010175A">
            <w:rPr>
              <w:rFonts w:cstheme="minorHAnsi"/>
              <w:b/>
              <w:color w:val="000000" w:themeColor="text1"/>
              <w:sz w:val="22"/>
              <w:szCs w:val="22"/>
              <w:lang w:val="pl-PL"/>
            </w:rPr>
            <w:t xml:space="preserve">podróże służbowe </w:t>
          </w:r>
          <w:r w:rsidR="00464CF5" w:rsidRPr="0010175A">
            <w:rPr>
              <w:rFonts w:cstheme="minorHAnsi"/>
              <w:b/>
              <w:color w:val="000000" w:themeColor="text1"/>
              <w:sz w:val="22"/>
              <w:szCs w:val="22"/>
              <w:lang w:val="pl-PL"/>
            </w:rPr>
            <w:t xml:space="preserve">oraz starają się ograniczyć kontakty między pracownikami do niezbędnego minimum. </w:t>
          </w:r>
          <w:r w:rsidR="00771CBE">
            <w:rPr>
              <w:rFonts w:cstheme="minorHAnsi"/>
              <w:b/>
              <w:color w:val="000000" w:themeColor="text1"/>
              <w:sz w:val="22"/>
              <w:szCs w:val="22"/>
              <w:lang w:val="pl-PL"/>
            </w:rPr>
            <w:t>Usiłując</w:t>
          </w:r>
          <w:r w:rsidR="0064796E" w:rsidRPr="0010175A">
            <w:rPr>
              <w:rFonts w:cstheme="minorHAnsi"/>
              <w:b/>
              <w:color w:val="000000" w:themeColor="text1"/>
              <w:sz w:val="22"/>
              <w:szCs w:val="22"/>
              <w:lang w:val="pl-PL"/>
            </w:rPr>
            <w:t xml:space="preserve"> u</w:t>
          </w:r>
          <w:r w:rsidR="00464CF5" w:rsidRPr="0010175A">
            <w:rPr>
              <w:rFonts w:cstheme="minorHAnsi"/>
              <w:b/>
              <w:color w:val="000000" w:themeColor="text1"/>
              <w:sz w:val="22"/>
              <w:szCs w:val="22"/>
              <w:lang w:val="pl-PL"/>
            </w:rPr>
            <w:t>trzym</w:t>
          </w:r>
          <w:r w:rsidR="0064796E" w:rsidRPr="0010175A">
            <w:rPr>
              <w:rFonts w:cstheme="minorHAnsi"/>
              <w:b/>
              <w:color w:val="000000" w:themeColor="text1"/>
              <w:sz w:val="22"/>
              <w:szCs w:val="22"/>
              <w:lang w:val="pl-PL"/>
            </w:rPr>
            <w:t>ać</w:t>
          </w:r>
          <w:r w:rsidR="00464CF5" w:rsidRPr="0010175A">
            <w:rPr>
              <w:rFonts w:cstheme="minorHAnsi"/>
              <w:b/>
              <w:color w:val="000000" w:themeColor="text1"/>
              <w:sz w:val="22"/>
              <w:szCs w:val="22"/>
              <w:lang w:val="pl-PL"/>
            </w:rPr>
            <w:t xml:space="preserve"> ciągłość w działaniu swojego biznesu, organizacje sięgają po </w:t>
          </w:r>
          <w:r w:rsidR="00771CBE">
            <w:rPr>
              <w:rFonts w:cstheme="minorHAnsi"/>
              <w:b/>
              <w:color w:val="000000" w:themeColor="text1"/>
              <w:sz w:val="22"/>
              <w:szCs w:val="22"/>
              <w:lang w:val="pl-PL"/>
            </w:rPr>
            <w:t>rewolucyjne</w:t>
          </w:r>
          <w:r w:rsidR="00464CF5" w:rsidRPr="0010175A">
            <w:rPr>
              <w:rFonts w:cstheme="minorHAnsi"/>
              <w:b/>
              <w:color w:val="000000" w:themeColor="text1"/>
              <w:sz w:val="22"/>
              <w:szCs w:val="22"/>
              <w:lang w:val="pl-PL"/>
            </w:rPr>
            <w:t xml:space="preserve"> rozwiązania technologiczne.</w:t>
          </w:r>
        </w:p>
        <w:p w14:paraId="57E1182F" w14:textId="0FD8045A" w:rsidR="00464CF5" w:rsidRPr="0010175A" w:rsidRDefault="00D5097B" w:rsidP="00114BC4">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Liczba</w:t>
          </w:r>
          <w:r w:rsidR="0064796E" w:rsidRPr="0010175A">
            <w:rPr>
              <w:rFonts w:cstheme="minorHAnsi"/>
              <w:color w:val="000000" w:themeColor="text1"/>
              <w:sz w:val="22"/>
              <w:szCs w:val="22"/>
              <w:lang w:val="pl-PL"/>
            </w:rPr>
            <w:t xml:space="preserve"> chorych i</w:t>
          </w:r>
          <w:r w:rsidRPr="0010175A">
            <w:rPr>
              <w:rFonts w:cstheme="minorHAnsi"/>
              <w:color w:val="000000" w:themeColor="text1"/>
              <w:sz w:val="22"/>
              <w:szCs w:val="22"/>
              <w:lang w:val="pl-PL"/>
            </w:rPr>
            <w:t xml:space="preserve"> zarażonych w naszym kraju </w:t>
          </w:r>
          <w:r w:rsidR="003618F3" w:rsidRPr="0010175A">
            <w:rPr>
              <w:rFonts w:cstheme="minorHAnsi"/>
              <w:color w:val="000000" w:themeColor="text1"/>
              <w:sz w:val="22"/>
              <w:szCs w:val="22"/>
              <w:lang w:val="pl-PL"/>
            </w:rPr>
            <w:t>rośnie</w:t>
          </w:r>
          <w:r w:rsidR="002B0117" w:rsidRPr="0010175A">
            <w:rPr>
              <w:rFonts w:cstheme="minorHAnsi"/>
              <w:color w:val="000000" w:themeColor="text1"/>
              <w:sz w:val="22"/>
              <w:szCs w:val="22"/>
              <w:lang w:val="pl-PL"/>
            </w:rPr>
            <w:t xml:space="preserve"> w </w:t>
          </w:r>
          <w:r w:rsidR="0064796E" w:rsidRPr="0010175A">
            <w:rPr>
              <w:rFonts w:cstheme="minorHAnsi"/>
              <w:color w:val="000000" w:themeColor="text1"/>
              <w:sz w:val="22"/>
              <w:szCs w:val="22"/>
              <w:lang w:val="pl-PL"/>
            </w:rPr>
            <w:t>błyskawicznym</w:t>
          </w:r>
          <w:r w:rsidR="002B0117" w:rsidRPr="0010175A">
            <w:rPr>
              <w:rFonts w:cstheme="minorHAnsi"/>
              <w:color w:val="000000" w:themeColor="text1"/>
              <w:sz w:val="22"/>
              <w:szCs w:val="22"/>
              <w:lang w:val="pl-PL"/>
            </w:rPr>
            <w:t xml:space="preserve"> tempie</w:t>
          </w:r>
          <w:r w:rsidRPr="0010175A">
            <w:rPr>
              <w:rFonts w:cstheme="minorHAnsi"/>
              <w:color w:val="000000" w:themeColor="text1"/>
              <w:sz w:val="22"/>
              <w:szCs w:val="22"/>
              <w:lang w:val="pl-PL"/>
            </w:rPr>
            <w:t>, na całym świecie</w:t>
          </w:r>
          <w:r w:rsidR="00F25B60" w:rsidRPr="0010175A">
            <w:rPr>
              <w:rFonts w:cstheme="minorHAnsi"/>
              <w:color w:val="000000" w:themeColor="text1"/>
              <w:sz w:val="22"/>
              <w:szCs w:val="22"/>
              <w:lang w:val="pl-PL"/>
            </w:rPr>
            <w:t xml:space="preserve"> jest </w:t>
          </w:r>
          <w:r w:rsidR="00FD6C94" w:rsidRPr="0010175A">
            <w:rPr>
              <w:rFonts w:cstheme="minorHAnsi"/>
              <w:color w:val="000000" w:themeColor="text1"/>
              <w:sz w:val="22"/>
              <w:szCs w:val="22"/>
              <w:lang w:val="pl-PL"/>
            </w:rPr>
            <w:t xml:space="preserve">ich już ponad </w:t>
          </w:r>
          <w:r w:rsidR="00B16D07">
            <w:rPr>
              <w:rFonts w:cstheme="minorHAnsi"/>
              <w:color w:val="000000" w:themeColor="text1"/>
              <w:sz w:val="22"/>
              <w:szCs w:val="22"/>
              <w:lang w:val="pl-PL"/>
            </w:rPr>
            <w:t>720</w:t>
          </w:r>
          <w:r w:rsidR="00FD6C94" w:rsidRPr="0010175A">
            <w:rPr>
              <w:rFonts w:cstheme="minorHAnsi"/>
              <w:color w:val="000000" w:themeColor="text1"/>
              <w:sz w:val="22"/>
              <w:szCs w:val="22"/>
              <w:lang w:val="pl-PL"/>
            </w:rPr>
            <w:t xml:space="preserve"> tys</w:t>
          </w:r>
          <w:r w:rsidR="00B16D07">
            <w:rPr>
              <w:rFonts w:cstheme="minorHAnsi"/>
              <w:color w:val="000000" w:themeColor="text1"/>
              <w:sz w:val="22"/>
              <w:szCs w:val="22"/>
              <w:lang w:val="pl-PL"/>
            </w:rPr>
            <w:t>. W związku z tym zamkniętych</w:t>
          </w:r>
          <w:r w:rsidR="00F25B60" w:rsidRPr="0010175A">
            <w:rPr>
              <w:rFonts w:cstheme="minorHAnsi"/>
              <w:color w:val="000000" w:themeColor="text1"/>
              <w:sz w:val="22"/>
              <w:szCs w:val="22"/>
              <w:lang w:val="pl-PL"/>
            </w:rPr>
            <w:t xml:space="preserve"> jest wiele instytucji publicznych – od żłobków po uczelnie wyższe. </w:t>
          </w:r>
          <w:r w:rsidR="00A45781" w:rsidRPr="0010175A">
            <w:rPr>
              <w:rFonts w:cstheme="minorHAnsi"/>
              <w:color w:val="000000" w:themeColor="text1"/>
              <w:sz w:val="22"/>
              <w:szCs w:val="22"/>
              <w:lang w:val="pl-PL"/>
            </w:rPr>
            <w:t>Odwoływane są</w:t>
          </w:r>
          <w:r w:rsidR="0064796E" w:rsidRPr="0010175A">
            <w:rPr>
              <w:rFonts w:cstheme="minorHAnsi"/>
              <w:color w:val="000000" w:themeColor="text1"/>
              <w:sz w:val="22"/>
              <w:szCs w:val="22"/>
              <w:lang w:val="pl-PL"/>
            </w:rPr>
            <w:t xml:space="preserve"> </w:t>
          </w:r>
          <w:r w:rsidR="00A45781" w:rsidRPr="0010175A">
            <w:rPr>
              <w:rFonts w:cstheme="minorHAnsi"/>
              <w:color w:val="000000" w:themeColor="text1"/>
              <w:sz w:val="22"/>
              <w:szCs w:val="22"/>
              <w:lang w:val="pl-PL"/>
            </w:rPr>
            <w:t>imprezy masowe</w:t>
          </w:r>
          <w:r w:rsidR="0064796E" w:rsidRPr="0010175A">
            <w:rPr>
              <w:rFonts w:cstheme="minorHAnsi"/>
              <w:color w:val="000000" w:themeColor="text1"/>
              <w:sz w:val="22"/>
              <w:szCs w:val="22"/>
              <w:lang w:val="pl-PL"/>
            </w:rPr>
            <w:t>; koncerty, stand-</w:t>
          </w:r>
          <w:proofErr w:type="spellStart"/>
          <w:r w:rsidR="0064796E" w:rsidRPr="0010175A">
            <w:rPr>
              <w:rFonts w:cstheme="minorHAnsi"/>
              <w:color w:val="000000" w:themeColor="text1"/>
              <w:sz w:val="22"/>
              <w:szCs w:val="22"/>
              <w:lang w:val="pl-PL"/>
            </w:rPr>
            <w:t>upy</w:t>
          </w:r>
          <w:proofErr w:type="spellEnd"/>
          <w:r w:rsidR="0064796E" w:rsidRPr="0010175A">
            <w:rPr>
              <w:rFonts w:cstheme="minorHAnsi"/>
              <w:color w:val="000000" w:themeColor="text1"/>
              <w:sz w:val="22"/>
              <w:szCs w:val="22"/>
              <w:lang w:val="pl-PL"/>
            </w:rPr>
            <w:t>, targi,</w:t>
          </w:r>
          <w:r w:rsidR="00A45781" w:rsidRPr="0010175A">
            <w:rPr>
              <w:rFonts w:cstheme="minorHAnsi"/>
              <w:color w:val="000000" w:themeColor="text1"/>
              <w:sz w:val="22"/>
              <w:szCs w:val="22"/>
              <w:lang w:val="pl-PL"/>
            </w:rPr>
            <w:t xml:space="preserve"> a mecze piłkarskie rozgrywane są przy pustych trybunach. W tej rzeczywistości muszą odnaleźć się także firmy,</w:t>
          </w:r>
          <w:r w:rsidR="0064796E" w:rsidRPr="0010175A">
            <w:rPr>
              <w:rFonts w:cstheme="minorHAnsi"/>
              <w:color w:val="000000" w:themeColor="text1"/>
              <w:sz w:val="22"/>
              <w:szCs w:val="22"/>
              <w:lang w:val="pl-PL"/>
            </w:rPr>
            <w:t xml:space="preserve"> które </w:t>
          </w:r>
          <w:proofErr w:type="spellStart"/>
          <w:r w:rsidR="0064796E" w:rsidRPr="0010175A">
            <w:rPr>
              <w:rFonts w:cstheme="minorHAnsi"/>
              <w:color w:val="000000" w:themeColor="text1"/>
              <w:sz w:val="22"/>
              <w:szCs w:val="22"/>
              <w:lang w:val="pl-PL"/>
            </w:rPr>
            <w:t>priorytetyzują</w:t>
          </w:r>
          <w:proofErr w:type="spellEnd"/>
          <w:r w:rsidR="00A45781" w:rsidRPr="0010175A">
            <w:rPr>
              <w:rFonts w:cstheme="minorHAnsi"/>
              <w:color w:val="000000" w:themeColor="text1"/>
              <w:sz w:val="22"/>
              <w:szCs w:val="22"/>
              <w:lang w:val="pl-PL"/>
            </w:rPr>
            <w:t xml:space="preserve"> bezpieczeńs</w:t>
          </w:r>
          <w:r w:rsidR="00815F7E" w:rsidRPr="0010175A">
            <w:rPr>
              <w:rFonts w:cstheme="minorHAnsi"/>
              <w:color w:val="000000" w:themeColor="text1"/>
              <w:sz w:val="22"/>
              <w:szCs w:val="22"/>
              <w:lang w:val="pl-PL"/>
            </w:rPr>
            <w:t>two i zdrowie</w:t>
          </w:r>
          <w:r w:rsidR="0064796E" w:rsidRPr="0010175A">
            <w:rPr>
              <w:rFonts w:cstheme="minorHAnsi"/>
              <w:color w:val="000000" w:themeColor="text1"/>
              <w:sz w:val="22"/>
              <w:szCs w:val="22"/>
              <w:lang w:val="pl-PL"/>
            </w:rPr>
            <w:t xml:space="preserve"> własnych</w:t>
          </w:r>
          <w:r w:rsidR="00815F7E" w:rsidRPr="0010175A">
            <w:rPr>
              <w:rFonts w:cstheme="minorHAnsi"/>
              <w:color w:val="000000" w:themeColor="text1"/>
              <w:sz w:val="22"/>
              <w:szCs w:val="22"/>
              <w:lang w:val="pl-PL"/>
            </w:rPr>
            <w:t xml:space="preserve"> pracowników. </w:t>
          </w:r>
          <w:r w:rsidR="00B16D07">
            <w:rPr>
              <w:rFonts w:cstheme="minorHAnsi"/>
              <w:color w:val="000000" w:themeColor="text1"/>
              <w:sz w:val="22"/>
              <w:szCs w:val="22"/>
              <w:lang w:val="pl-PL"/>
            </w:rPr>
            <w:t>W</w:t>
          </w:r>
          <w:r w:rsidR="00815F7E" w:rsidRPr="0010175A">
            <w:rPr>
              <w:rFonts w:cstheme="minorHAnsi"/>
              <w:color w:val="000000" w:themeColor="text1"/>
              <w:sz w:val="22"/>
              <w:szCs w:val="22"/>
              <w:lang w:val="pl-PL"/>
            </w:rPr>
            <w:t>iększoś</w:t>
          </w:r>
          <w:r w:rsidR="0064796E" w:rsidRPr="0010175A">
            <w:rPr>
              <w:rFonts w:cstheme="minorHAnsi"/>
              <w:color w:val="000000" w:themeColor="text1"/>
              <w:sz w:val="22"/>
              <w:szCs w:val="22"/>
              <w:lang w:val="pl-PL"/>
            </w:rPr>
            <w:t>ć</w:t>
          </w:r>
          <w:r w:rsidR="00815F7E" w:rsidRPr="0010175A">
            <w:rPr>
              <w:rFonts w:cstheme="minorHAnsi"/>
              <w:color w:val="000000" w:themeColor="text1"/>
              <w:sz w:val="22"/>
              <w:szCs w:val="22"/>
              <w:lang w:val="pl-PL"/>
            </w:rPr>
            <w:t xml:space="preserve"> z nich wstrzym</w:t>
          </w:r>
          <w:r w:rsidR="0064796E" w:rsidRPr="0010175A">
            <w:rPr>
              <w:rFonts w:cstheme="minorHAnsi"/>
              <w:color w:val="000000" w:themeColor="text1"/>
              <w:sz w:val="22"/>
              <w:szCs w:val="22"/>
              <w:lang w:val="pl-PL"/>
            </w:rPr>
            <w:t>uje</w:t>
          </w:r>
          <w:r w:rsidR="00815F7E" w:rsidRPr="0010175A">
            <w:rPr>
              <w:rFonts w:cstheme="minorHAnsi"/>
              <w:color w:val="000000" w:themeColor="text1"/>
              <w:sz w:val="22"/>
              <w:szCs w:val="22"/>
              <w:lang w:val="pl-PL"/>
            </w:rPr>
            <w:t xml:space="preserve"> </w:t>
          </w:r>
          <w:r w:rsidR="0064796E" w:rsidRPr="0010175A">
            <w:rPr>
              <w:rFonts w:cstheme="minorHAnsi"/>
              <w:color w:val="000000" w:themeColor="text1"/>
              <w:sz w:val="22"/>
              <w:szCs w:val="22"/>
              <w:lang w:val="pl-PL"/>
            </w:rPr>
            <w:t xml:space="preserve">prowadzenie </w:t>
          </w:r>
          <w:r w:rsidR="00815F7E" w:rsidRPr="0010175A">
            <w:rPr>
              <w:rFonts w:cstheme="minorHAnsi"/>
              <w:color w:val="000000" w:themeColor="text1"/>
              <w:sz w:val="22"/>
              <w:szCs w:val="22"/>
              <w:lang w:val="pl-PL"/>
            </w:rPr>
            <w:t>działalnoś</w:t>
          </w:r>
          <w:r w:rsidR="0064796E" w:rsidRPr="0010175A">
            <w:rPr>
              <w:rFonts w:cstheme="minorHAnsi"/>
              <w:color w:val="000000" w:themeColor="text1"/>
              <w:sz w:val="22"/>
              <w:szCs w:val="22"/>
              <w:lang w:val="pl-PL"/>
            </w:rPr>
            <w:t>ci</w:t>
          </w:r>
          <w:r w:rsidR="00815F7E" w:rsidRPr="0010175A">
            <w:rPr>
              <w:rFonts w:cstheme="minorHAnsi"/>
              <w:color w:val="000000" w:themeColor="text1"/>
              <w:sz w:val="22"/>
              <w:szCs w:val="22"/>
              <w:lang w:val="pl-PL"/>
            </w:rPr>
            <w:t xml:space="preserve"> na czas trwania </w:t>
          </w:r>
          <w:r w:rsidR="00771CBE">
            <w:rPr>
              <w:rFonts w:cstheme="minorHAnsi"/>
              <w:color w:val="000000" w:themeColor="text1"/>
              <w:sz w:val="22"/>
              <w:szCs w:val="22"/>
              <w:lang w:val="pl-PL"/>
            </w:rPr>
            <w:t>pan</w:t>
          </w:r>
          <w:r w:rsidR="00815F7E" w:rsidRPr="0010175A">
            <w:rPr>
              <w:rFonts w:cstheme="minorHAnsi"/>
              <w:color w:val="000000" w:themeColor="text1"/>
              <w:sz w:val="22"/>
              <w:szCs w:val="22"/>
              <w:lang w:val="pl-PL"/>
            </w:rPr>
            <w:t>demii</w:t>
          </w:r>
          <w:r w:rsidR="0064796E" w:rsidRPr="0010175A">
            <w:rPr>
              <w:rFonts w:cstheme="minorHAnsi"/>
              <w:color w:val="000000" w:themeColor="text1"/>
              <w:sz w:val="22"/>
              <w:szCs w:val="22"/>
              <w:lang w:val="pl-PL"/>
            </w:rPr>
            <w:t>. P</w:t>
          </w:r>
          <w:r w:rsidR="00815F7E" w:rsidRPr="0010175A">
            <w:rPr>
              <w:rFonts w:cstheme="minorHAnsi"/>
              <w:color w:val="000000" w:themeColor="text1"/>
              <w:sz w:val="22"/>
              <w:szCs w:val="22"/>
              <w:lang w:val="pl-PL"/>
            </w:rPr>
            <w:t>oniesione straty</w:t>
          </w:r>
          <w:r w:rsidR="00CE54A9" w:rsidRPr="0010175A">
            <w:rPr>
              <w:rFonts w:cstheme="minorHAnsi"/>
              <w:color w:val="000000" w:themeColor="text1"/>
              <w:sz w:val="22"/>
              <w:szCs w:val="22"/>
              <w:lang w:val="pl-PL"/>
            </w:rPr>
            <w:t xml:space="preserve"> i utrzymywanie</w:t>
          </w:r>
          <w:r w:rsidR="00B16D07">
            <w:rPr>
              <w:rFonts w:cstheme="minorHAnsi"/>
              <w:color w:val="000000" w:themeColor="text1"/>
              <w:sz w:val="22"/>
              <w:szCs w:val="22"/>
              <w:lang w:val="pl-PL"/>
            </w:rPr>
            <w:t xml:space="preserve"> nierentownego przedsiębiorstwa</w:t>
          </w:r>
          <w:r w:rsidR="00815F7E" w:rsidRPr="0010175A">
            <w:rPr>
              <w:rFonts w:cstheme="minorHAnsi"/>
              <w:color w:val="000000" w:themeColor="text1"/>
              <w:sz w:val="22"/>
              <w:szCs w:val="22"/>
              <w:lang w:val="pl-PL"/>
            </w:rPr>
            <w:t xml:space="preserve"> oznaczałyby </w:t>
          </w:r>
          <w:r w:rsidR="003618F3" w:rsidRPr="0010175A">
            <w:rPr>
              <w:rFonts w:cstheme="minorHAnsi"/>
              <w:color w:val="000000" w:themeColor="text1"/>
              <w:sz w:val="22"/>
              <w:szCs w:val="22"/>
              <w:lang w:val="pl-PL"/>
            </w:rPr>
            <w:t>nierzadko</w:t>
          </w:r>
          <w:r w:rsidR="00771CBE">
            <w:rPr>
              <w:rFonts w:cstheme="minorHAnsi"/>
              <w:color w:val="000000" w:themeColor="text1"/>
              <w:sz w:val="22"/>
              <w:szCs w:val="22"/>
              <w:lang w:val="pl-PL"/>
            </w:rPr>
            <w:t xml:space="preserve"> jego</w:t>
          </w:r>
          <w:r w:rsidR="003618F3" w:rsidRPr="0010175A">
            <w:rPr>
              <w:rFonts w:cstheme="minorHAnsi"/>
              <w:color w:val="000000" w:themeColor="text1"/>
              <w:sz w:val="22"/>
              <w:szCs w:val="22"/>
              <w:lang w:val="pl-PL"/>
            </w:rPr>
            <w:t xml:space="preserve"> </w:t>
          </w:r>
          <w:r w:rsidR="00771CBE">
            <w:rPr>
              <w:rFonts w:cstheme="minorHAnsi"/>
              <w:color w:val="000000" w:themeColor="text1"/>
              <w:sz w:val="22"/>
              <w:szCs w:val="22"/>
              <w:lang w:val="pl-PL"/>
            </w:rPr>
            <w:t>bankructwo</w:t>
          </w:r>
          <w:r w:rsidR="00815F7E"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Dziś</w:t>
          </w:r>
          <w:r w:rsidR="00CE54A9" w:rsidRPr="0010175A">
            <w:rPr>
              <w:rFonts w:cstheme="minorHAnsi"/>
              <w:color w:val="000000" w:themeColor="text1"/>
              <w:sz w:val="22"/>
              <w:szCs w:val="22"/>
              <w:lang w:val="pl-PL"/>
            </w:rPr>
            <w:t xml:space="preserve"> firmy</w:t>
          </w:r>
          <w:r w:rsidR="00B16D07">
            <w:rPr>
              <w:rFonts w:cstheme="minorHAnsi"/>
              <w:color w:val="000000" w:themeColor="text1"/>
              <w:sz w:val="22"/>
              <w:szCs w:val="22"/>
              <w:lang w:val="pl-PL"/>
            </w:rPr>
            <w:t>,</w:t>
          </w:r>
          <w:r w:rsidR="00CE54A9" w:rsidRPr="0010175A">
            <w:rPr>
              <w:rFonts w:cstheme="minorHAnsi"/>
              <w:color w:val="000000" w:themeColor="text1"/>
              <w:sz w:val="22"/>
              <w:szCs w:val="22"/>
              <w:lang w:val="pl-PL"/>
            </w:rPr>
            <w:t xml:space="preserve"> dostosowując się do nowego świata biznesu,</w:t>
          </w:r>
          <w:r w:rsidR="00815F7E" w:rsidRPr="0010175A">
            <w:rPr>
              <w:rFonts w:cstheme="minorHAnsi"/>
              <w:color w:val="000000" w:themeColor="text1"/>
              <w:sz w:val="22"/>
              <w:szCs w:val="22"/>
              <w:lang w:val="pl-PL"/>
            </w:rPr>
            <w:t xml:space="preserve"> poszukują </w:t>
          </w:r>
          <w:r w:rsidR="00CE54A9" w:rsidRPr="0010175A">
            <w:rPr>
              <w:rFonts w:cstheme="minorHAnsi"/>
              <w:color w:val="000000" w:themeColor="text1"/>
              <w:sz w:val="22"/>
              <w:szCs w:val="22"/>
              <w:lang w:val="pl-PL"/>
            </w:rPr>
            <w:t>innowacyjnych i niekonwencjonalnych</w:t>
          </w:r>
          <w:r w:rsidR="00815F7E" w:rsidRPr="0010175A">
            <w:rPr>
              <w:rFonts w:cstheme="minorHAnsi"/>
              <w:color w:val="000000" w:themeColor="text1"/>
              <w:sz w:val="22"/>
              <w:szCs w:val="22"/>
              <w:lang w:val="pl-PL"/>
            </w:rPr>
            <w:t xml:space="preserve"> sposobów n</w:t>
          </w:r>
          <w:r w:rsidR="00CE54A9" w:rsidRPr="0010175A">
            <w:rPr>
              <w:rFonts w:cstheme="minorHAnsi"/>
              <w:color w:val="000000" w:themeColor="text1"/>
              <w:sz w:val="22"/>
              <w:szCs w:val="22"/>
              <w:lang w:val="pl-PL"/>
            </w:rPr>
            <w:t xml:space="preserve">a </w:t>
          </w:r>
          <w:r w:rsidR="00815F7E" w:rsidRPr="0010175A">
            <w:rPr>
              <w:rFonts w:cstheme="minorHAnsi"/>
              <w:color w:val="000000" w:themeColor="text1"/>
              <w:sz w:val="22"/>
              <w:szCs w:val="22"/>
              <w:lang w:val="pl-PL"/>
            </w:rPr>
            <w:t>wykonywa</w:t>
          </w:r>
          <w:r w:rsidR="00CE54A9" w:rsidRPr="0010175A">
            <w:rPr>
              <w:rFonts w:cstheme="minorHAnsi"/>
              <w:color w:val="000000" w:themeColor="text1"/>
              <w:sz w:val="22"/>
              <w:szCs w:val="22"/>
              <w:lang w:val="pl-PL"/>
            </w:rPr>
            <w:t>nie</w:t>
          </w:r>
          <w:r w:rsidR="00815F7E" w:rsidRPr="0010175A">
            <w:rPr>
              <w:rFonts w:cstheme="minorHAnsi"/>
              <w:color w:val="000000" w:themeColor="text1"/>
              <w:sz w:val="22"/>
              <w:szCs w:val="22"/>
              <w:lang w:val="pl-PL"/>
            </w:rPr>
            <w:t xml:space="preserve"> swo</w:t>
          </w:r>
          <w:r w:rsidR="00CE54A9" w:rsidRPr="0010175A">
            <w:rPr>
              <w:rFonts w:cstheme="minorHAnsi"/>
              <w:color w:val="000000" w:themeColor="text1"/>
              <w:sz w:val="22"/>
              <w:szCs w:val="22"/>
              <w:lang w:val="pl-PL"/>
            </w:rPr>
            <w:t>ich</w:t>
          </w:r>
          <w:r w:rsidR="00815F7E" w:rsidRPr="0010175A">
            <w:rPr>
              <w:rFonts w:cstheme="minorHAnsi"/>
              <w:color w:val="000000" w:themeColor="text1"/>
              <w:sz w:val="22"/>
              <w:szCs w:val="22"/>
              <w:lang w:val="pl-PL"/>
            </w:rPr>
            <w:t xml:space="preserve"> dotychczasow</w:t>
          </w:r>
          <w:r w:rsidR="00CE54A9" w:rsidRPr="0010175A">
            <w:rPr>
              <w:rFonts w:cstheme="minorHAnsi"/>
              <w:color w:val="000000" w:themeColor="text1"/>
              <w:sz w:val="22"/>
              <w:szCs w:val="22"/>
              <w:lang w:val="pl-PL"/>
            </w:rPr>
            <w:t>ych</w:t>
          </w:r>
          <w:r w:rsidR="00815F7E" w:rsidRPr="0010175A">
            <w:rPr>
              <w:rFonts w:cstheme="minorHAnsi"/>
              <w:color w:val="000000" w:themeColor="text1"/>
              <w:sz w:val="22"/>
              <w:szCs w:val="22"/>
              <w:lang w:val="pl-PL"/>
            </w:rPr>
            <w:t xml:space="preserve"> </w:t>
          </w:r>
          <w:r w:rsidR="00CE54A9" w:rsidRPr="0010175A">
            <w:rPr>
              <w:rFonts w:cstheme="minorHAnsi"/>
              <w:color w:val="000000" w:themeColor="text1"/>
              <w:sz w:val="22"/>
              <w:szCs w:val="22"/>
              <w:lang w:val="pl-PL"/>
            </w:rPr>
            <w:t>działań,</w:t>
          </w:r>
          <w:r w:rsidR="00815F7E" w:rsidRPr="0010175A">
            <w:rPr>
              <w:rFonts w:cstheme="minorHAnsi"/>
              <w:color w:val="000000" w:themeColor="text1"/>
              <w:sz w:val="22"/>
              <w:szCs w:val="22"/>
              <w:lang w:val="pl-PL"/>
            </w:rPr>
            <w:t xml:space="preserve"> przy jednoczesnym zachowaniu</w:t>
          </w:r>
          <w:r w:rsidR="00FD6C94" w:rsidRPr="0010175A">
            <w:rPr>
              <w:rFonts w:cstheme="minorHAnsi"/>
              <w:color w:val="000000" w:themeColor="text1"/>
              <w:sz w:val="22"/>
              <w:szCs w:val="22"/>
              <w:lang w:val="pl-PL"/>
            </w:rPr>
            <w:t xml:space="preserve"> własnego</w:t>
          </w:r>
          <w:r w:rsidR="00815F7E" w:rsidRPr="0010175A">
            <w:rPr>
              <w:rFonts w:cstheme="minorHAnsi"/>
              <w:color w:val="000000" w:themeColor="text1"/>
              <w:sz w:val="22"/>
              <w:szCs w:val="22"/>
              <w:lang w:val="pl-PL"/>
            </w:rPr>
            <w:t xml:space="preserve"> bezpieczeństwa. </w:t>
          </w:r>
        </w:p>
        <w:p w14:paraId="41F71C3B" w14:textId="25F99979" w:rsidR="00C6019F" w:rsidRPr="0010175A" w:rsidRDefault="00C6019F" w:rsidP="00623B2B">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Gdzie pracownik nie może, tam VR pośle</w:t>
          </w:r>
        </w:p>
        <w:p w14:paraId="73819105" w14:textId="63BF7AB0" w:rsidR="00C6019F" w:rsidRPr="0010175A" w:rsidRDefault="00A459E9" w:rsidP="00114BC4">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 xml:space="preserve">Wraz z początkiem rozprzestrzeniania się </w:t>
          </w:r>
          <w:r w:rsidR="00CE54A9" w:rsidRPr="0010175A">
            <w:rPr>
              <w:rFonts w:cstheme="minorHAnsi"/>
              <w:color w:val="000000" w:themeColor="text1"/>
              <w:sz w:val="22"/>
              <w:szCs w:val="22"/>
              <w:lang w:val="pl-PL"/>
            </w:rPr>
            <w:t>pandemii</w:t>
          </w:r>
          <w:r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dotykającej kraje, niszczącej kontynenty, zbierającej żniwo</w:t>
          </w:r>
          <w:r w:rsidR="00CE54A9" w:rsidRPr="0010175A">
            <w:rPr>
              <w:rFonts w:cstheme="minorHAnsi"/>
              <w:color w:val="000000" w:themeColor="text1"/>
              <w:sz w:val="22"/>
              <w:szCs w:val="22"/>
              <w:lang w:val="pl-PL"/>
            </w:rPr>
            <w:t xml:space="preserve"> wśród ludzi,</w:t>
          </w:r>
          <w:r w:rsidRPr="0010175A">
            <w:rPr>
              <w:rFonts w:cstheme="minorHAnsi"/>
              <w:color w:val="000000" w:themeColor="text1"/>
              <w:sz w:val="22"/>
              <w:szCs w:val="22"/>
              <w:lang w:val="pl-PL"/>
            </w:rPr>
            <w:t xml:space="preserve"> wiele firm IT postanowiło przyłączyć się do walki z </w:t>
          </w:r>
          <w:r w:rsidR="006805C6">
            <w:rPr>
              <w:rFonts w:cstheme="minorHAnsi"/>
              <w:color w:val="000000" w:themeColor="text1"/>
              <w:sz w:val="22"/>
              <w:szCs w:val="22"/>
              <w:lang w:val="pl-PL"/>
            </w:rPr>
            <w:t xml:space="preserve">ogromnym </w:t>
          </w:r>
          <w:r w:rsidRPr="0010175A">
            <w:rPr>
              <w:rFonts w:cstheme="minorHAnsi"/>
              <w:color w:val="000000" w:themeColor="text1"/>
              <w:sz w:val="22"/>
              <w:szCs w:val="22"/>
              <w:lang w:val="pl-PL"/>
            </w:rPr>
            <w:t>zagrożeniem</w:t>
          </w:r>
          <w:r w:rsidR="00CE54A9" w:rsidRPr="0010175A">
            <w:rPr>
              <w:rFonts w:cstheme="minorHAnsi"/>
              <w:color w:val="000000" w:themeColor="text1"/>
              <w:sz w:val="22"/>
              <w:szCs w:val="22"/>
              <w:lang w:val="pl-PL"/>
            </w:rPr>
            <w:t xml:space="preserve">. </w:t>
          </w:r>
          <w:r w:rsidR="006E732C" w:rsidRPr="0010175A">
            <w:rPr>
              <w:rFonts w:cstheme="minorHAnsi"/>
              <w:color w:val="000000" w:themeColor="text1"/>
              <w:sz w:val="22"/>
              <w:szCs w:val="22"/>
              <w:lang w:val="pl-PL"/>
            </w:rPr>
            <w:t xml:space="preserve">Przedsiębiorstwa te </w:t>
          </w:r>
          <w:r w:rsidR="00CE54A9" w:rsidRPr="0010175A">
            <w:rPr>
              <w:rFonts w:cstheme="minorHAnsi"/>
              <w:color w:val="000000" w:themeColor="text1"/>
              <w:sz w:val="22"/>
              <w:szCs w:val="22"/>
              <w:lang w:val="pl-PL"/>
            </w:rPr>
            <w:t>udziela</w:t>
          </w:r>
          <w:r w:rsidR="006E732C" w:rsidRPr="0010175A">
            <w:rPr>
              <w:rFonts w:cstheme="minorHAnsi"/>
              <w:color w:val="000000" w:themeColor="text1"/>
              <w:sz w:val="22"/>
              <w:szCs w:val="22"/>
              <w:lang w:val="pl-PL"/>
            </w:rPr>
            <w:t>ją</w:t>
          </w:r>
          <w:r w:rsidR="00CE54A9" w:rsidRPr="0010175A">
            <w:rPr>
              <w:rFonts w:cstheme="minorHAnsi"/>
              <w:color w:val="000000" w:themeColor="text1"/>
              <w:sz w:val="22"/>
              <w:szCs w:val="22"/>
              <w:lang w:val="pl-PL"/>
            </w:rPr>
            <w:t xml:space="preserve"> pomocy</w:t>
          </w:r>
          <w:r w:rsidR="006E732C" w:rsidRPr="0010175A">
            <w:rPr>
              <w:rFonts w:cstheme="minorHAnsi"/>
              <w:color w:val="000000" w:themeColor="text1"/>
              <w:sz w:val="22"/>
              <w:szCs w:val="22"/>
              <w:lang w:val="pl-PL"/>
            </w:rPr>
            <w:t xml:space="preserve"> poprzez</w:t>
          </w:r>
          <w:r w:rsidRPr="0010175A">
            <w:rPr>
              <w:rFonts w:cstheme="minorHAnsi"/>
              <w:color w:val="000000" w:themeColor="text1"/>
              <w:sz w:val="22"/>
              <w:szCs w:val="22"/>
              <w:lang w:val="pl-PL"/>
            </w:rPr>
            <w:t xml:space="preserve"> nieodpłatn</w:t>
          </w:r>
          <w:r w:rsidR="006E732C" w:rsidRPr="0010175A">
            <w:rPr>
              <w:rFonts w:cstheme="minorHAnsi"/>
              <w:color w:val="000000" w:themeColor="text1"/>
              <w:sz w:val="22"/>
              <w:szCs w:val="22"/>
              <w:lang w:val="pl-PL"/>
            </w:rPr>
            <w:t>e</w:t>
          </w:r>
          <w:r w:rsidRPr="0010175A">
            <w:rPr>
              <w:rFonts w:cstheme="minorHAnsi"/>
              <w:color w:val="000000" w:themeColor="text1"/>
              <w:sz w:val="22"/>
              <w:szCs w:val="22"/>
              <w:lang w:val="pl-PL"/>
            </w:rPr>
            <w:t xml:space="preserve"> udostępniani</w:t>
          </w:r>
          <w:r w:rsidR="006E732C" w:rsidRPr="0010175A">
            <w:rPr>
              <w:rFonts w:cstheme="minorHAnsi"/>
              <w:color w:val="000000" w:themeColor="text1"/>
              <w:sz w:val="22"/>
              <w:szCs w:val="22"/>
              <w:lang w:val="pl-PL"/>
            </w:rPr>
            <w:t>e</w:t>
          </w:r>
          <w:r w:rsidRPr="0010175A">
            <w:rPr>
              <w:rFonts w:cstheme="minorHAnsi"/>
              <w:color w:val="000000" w:themeColor="text1"/>
              <w:sz w:val="22"/>
              <w:szCs w:val="22"/>
              <w:lang w:val="pl-PL"/>
            </w:rPr>
            <w:t xml:space="preserve"> narzędzi do pracy zdalnej. </w:t>
          </w:r>
          <w:r w:rsidR="00FD6C94" w:rsidRPr="0010175A">
            <w:rPr>
              <w:rFonts w:cstheme="minorHAnsi"/>
              <w:color w:val="000000" w:themeColor="text1"/>
              <w:sz w:val="22"/>
              <w:szCs w:val="22"/>
              <w:lang w:val="pl-PL"/>
            </w:rPr>
            <w:t>Oprogramowanie</w:t>
          </w:r>
          <w:r w:rsidR="00B16D07">
            <w:rPr>
              <w:rFonts w:cstheme="minorHAnsi"/>
              <w:color w:val="000000" w:themeColor="text1"/>
              <w:sz w:val="22"/>
              <w:szCs w:val="22"/>
              <w:lang w:val="pl-PL"/>
            </w:rPr>
            <w:t>,</w:t>
          </w:r>
          <w:r w:rsidR="00FD6C94" w:rsidRPr="0010175A">
            <w:rPr>
              <w:rFonts w:cstheme="minorHAnsi"/>
              <w:color w:val="000000" w:themeColor="text1"/>
              <w:sz w:val="22"/>
              <w:szCs w:val="22"/>
              <w:lang w:val="pl-PL"/>
            </w:rPr>
            <w:t xml:space="preserve"> takie</w:t>
          </w:r>
          <w:r w:rsidRPr="0010175A">
            <w:rPr>
              <w:rFonts w:cstheme="minorHAnsi"/>
              <w:color w:val="000000" w:themeColor="text1"/>
              <w:sz w:val="22"/>
              <w:szCs w:val="22"/>
              <w:lang w:val="pl-PL"/>
            </w:rPr>
            <w:t xml:space="preserve"> jak Cisco </w:t>
          </w:r>
          <w:proofErr w:type="spellStart"/>
          <w:r w:rsidRPr="0010175A">
            <w:rPr>
              <w:rFonts w:cstheme="minorHAnsi"/>
              <w:color w:val="000000" w:themeColor="text1"/>
              <w:sz w:val="22"/>
              <w:szCs w:val="22"/>
              <w:lang w:val="pl-PL"/>
            </w:rPr>
            <w:t>WebEx</w:t>
          </w:r>
          <w:proofErr w:type="spellEnd"/>
          <w:r w:rsidRPr="0010175A">
            <w:rPr>
              <w:rFonts w:cstheme="minorHAnsi"/>
              <w:color w:val="000000" w:themeColor="text1"/>
              <w:sz w:val="22"/>
              <w:szCs w:val="22"/>
              <w:lang w:val="pl-PL"/>
            </w:rPr>
            <w:t xml:space="preserve"> czy Microsoft </w:t>
          </w:r>
          <w:proofErr w:type="spellStart"/>
          <w:r w:rsidRPr="0010175A">
            <w:rPr>
              <w:rFonts w:cstheme="minorHAnsi"/>
              <w:color w:val="000000" w:themeColor="text1"/>
              <w:sz w:val="22"/>
              <w:szCs w:val="22"/>
              <w:lang w:val="pl-PL"/>
            </w:rPr>
            <w:t>Teams</w:t>
          </w:r>
          <w:proofErr w:type="spellEnd"/>
          <w:r w:rsidR="00B16D07">
            <w:rPr>
              <w:rFonts w:cstheme="minorHAnsi"/>
              <w:color w:val="000000" w:themeColor="text1"/>
              <w:sz w:val="22"/>
              <w:szCs w:val="22"/>
              <w:lang w:val="pl-PL"/>
            </w:rPr>
            <w:t>,</w:t>
          </w:r>
          <w:r w:rsidRPr="0010175A">
            <w:rPr>
              <w:rFonts w:cstheme="minorHAnsi"/>
              <w:color w:val="000000" w:themeColor="text1"/>
              <w:sz w:val="22"/>
              <w:szCs w:val="22"/>
              <w:lang w:val="pl-PL"/>
            </w:rPr>
            <w:t xml:space="preserve"> </w:t>
          </w:r>
          <w:r w:rsidR="00FD6C94" w:rsidRPr="0010175A">
            <w:rPr>
              <w:rFonts w:cstheme="minorHAnsi"/>
              <w:color w:val="000000" w:themeColor="text1"/>
              <w:sz w:val="22"/>
              <w:szCs w:val="22"/>
              <w:lang w:val="pl-PL"/>
            </w:rPr>
            <w:t>pozwala pracownikom wykonywać</w:t>
          </w:r>
          <w:r w:rsidR="006E732C" w:rsidRPr="0010175A">
            <w:rPr>
              <w:rFonts w:cstheme="minorHAnsi"/>
              <w:color w:val="000000" w:themeColor="text1"/>
              <w:sz w:val="22"/>
              <w:szCs w:val="22"/>
              <w:lang w:val="pl-PL"/>
            </w:rPr>
            <w:t xml:space="preserve"> swoje obowiązki wynikające ze stosunku pracy prosto </w:t>
          </w:r>
          <w:r w:rsidR="003618F3" w:rsidRPr="0010175A">
            <w:rPr>
              <w:rFonts w:cstheme="minorHAnsi"/>
              <w:color w:val="000000" w:themeColor="text1"/>
              <w:sz w:val="22"/>
              <w:szCs w:val="22"/>
              <w:lang w:val="pl-PL"/>
            </w:rPr>
            <w:t>z domu</w:t>
          </w:r>
          <w:r w:rsidRPr="0010175A">
            <w:rPr>
              <w:rFonts w:cstheme="minorHAnsi"/>
              <w:color w:val="000000" w:themeColor="text1"/>
              <w:sz w:val="22"/>
              <w:szCs w:val="22"/>
              <w:lang w:val="pl-PL"/>
            </w:rPr>
            <w:t xml:space="preserve">, </w:t>
          </w:r>
          <w:r w:rsidR="003618F3" w:rsidRPr="0010175A">
            <w:rPr>
              <w:rFonts w:cstheme="minorHAnsi"/>
              <w:color w:val="000000" w:themeColor="text1"/>
              <w:sz w:val="22"/>
              <w:szCs w:val="22"/>
              <w:lang w:val="pl-PL"/>
            </w:rPr>
            <w:t xml:space="preserve">tym samym </w:t>
          </w:r>
          <w:r w:rsidRPr="0010175A">
            <w:rPr>
              <w:rFonts w:cstheme="minorHAnsi"/>
              <w:color w:val="000000" w:themeColor="text1"/>
              <w:sz w:val="22"/>
              <w:szCs w:val="22"/>
              <w:lang w:val="pl-PL"/>
            </w:rPr>
            <w:t>znacznie zmniejszając</w:t>
          </w:r>
          <w:r w:rsidR="00FD6C94"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ryzyko zarażenia siebie</w:t>
          </w:r>
          <w:r w:rsidR="006E732C" w:rsidRPr="0010175A">
            <w:rPr>
              <w:rFonts w:cstheme="minorHAnsi"/>
              <w:color w:val="000000" w:themeColor="text1"/>
              <w:sz w:val="22"/>
              <w:szCs w:val="22"/>
              <w:lang w:val="pl-PL"/>
            </w:rPr>
            <w:t xml:space="preserve"> i innych</w:t>
          </w:r>
          <w:r w:rsidR="00B16D07">
            <w:rPr>
              <w:rFonts w:cstheme="minorHAnsi"/>
              <w:color w:val="000000" w:themeColor="text1"/>
              <w:sz w:val="22"/>
              <w:szCs w:val="22"/>
              <w:lang w:val="pl-PL"/>
            </w:rPr>
            <w:t>. Należy</w:t>
          </w:r>
          <w:r w:rsidRPr="0010175A">
            <w:rPr>
              <w:rFonts w:cstheme="minorHAnsi"/>
              <w:color w:val="000000" w:themeColor="text1"/>
              <w:sz w:val="22"/>
              <w:szCs w:val="22"/>
              <w:lang w:val="pl-PL"/>
            </w:rPr>
            <w:t xml:space="preserve"> zaznaczyć, że istnieje </w:t>
          </w:r>
          <w:r w:rsidR="006E732C" w:rsidRPr="0010175A">
            <w:rPr>
              <w:rFonts w:cstheme="minorHAnsi"/>
              <w:color w:val="000000" w:themeColor="text1"/>
              <w:sz w:val="22"/>
              <w:szCs w:val="22"/>
              <w:lang w:val="pl-PL"/>
            </w:rPr>
            <w:t>spora</w:t>
          </w:r>
          <w:r w:rsidRPr="0010175A">
            <w:rPr>
              <w:rFonts w:cstheme="minorHAnsi"/>
              <w:color w:val="000000" w:themeColor="text1"/>
              <w:sz w:val="22"/>
              <w:szCs w:val="22"/>
              <w:lang w:val="pl-PL"/>
            </w:rPr>
            <w:t xml:space="preserve"> grupa osób, dla których </w:t>
          </w:r>
          <w:r w:rsidR="00B16D07">
            <w:rPr>
              <w:rFonts w:cstheme="minorHAnsi"/>
              <w:color w:val="000000" w:themeColor="text1"/>
              <w:sz w:val="22"/>
              <w:szCs w:val="22"/>
              <w:lang w:val="pl-PL"/>
            </w:rPr>
            <w:t>programy te są</w:t>
          </w:r>
          <w:r w:rsidR="00FD6C94" w:rsidRPr="0010175A">
            <w:rPr>
              <w:rFonts w:cstheme="minorHAnsi"/>
              <w:color w:val="000000" w:themeColor="text1"/>
              <w:sz w:val="22"/>
              <w:szCs w:val="22"/>
              <w:lang w:val="pl-PL"/>
            </w:rPr>
            <w:t xml:space="preserve"> </w:t>
          </w:r>
          <w:r w:rsidRPr="0010175A">
            <w:rPr>
              <w:rFonts w:cstheme="minorHAnsi"/>
              <w:color w:val="000000" w:themeColor="text1"/>
              <w:sz w:val="22"/>
              <w:szCs w:val="22"/>
              <w:lang w:val="pl-PL"/>
            </w:rPr>
            <w:t>niewystarczające. Pracownicy odpowiedzialni m.in.</w:t>
          </w:r>
          <w:r w:rsidR="00C6019F" w:rsidRPr="0010175A">
            <w:rPr>
              <w:rFonts w:cstheme="minorHAnsi"/>
              <w:color w:val="000000" w:themeColor="text1"/>
              <w:sz w:val="22"/>
              <w:szCs w:val="22"/>
              <w:lang w:val="pl-PL"/>
            </w:rPr>
            <w:t xml:space="preserve"> za działania doradcze, utrzymanie </w:t>
          </w:r>
          <w:r w:rsidRPr="0010175A">
            <w:rPr>
              <w:rFonts w:cstheme="minorHAnsi"/>
              <w:color w:val="000000" w:themeColor="text1"/>
              <w:sz w:val="22"/>
              <w:szCs w:val="22"/>
              <w:lang w:val="pl-PL"/>
            </w:rPr>
            <w:t>infrastruktury IT czy nadzor</w:t>
          </w:r>
          <w:r w:rsidR="00FD6C94" w:rsidRPr="0010175A">
            <w:rPr>
              <w:rFonts w:cstheme="minorHAnsi"/>
              <w:color w:val="000000" w:themeColor="text1"/>
              <w:sz w:val="22"/>
              <w:szCs w:val="22"/>
              <w:lang w:val="pl-PL"/>
            </w:rPr>
            <w:t>owanie oddziałów spółek potrzebują</w:t>
          </w:r>
          <w:r w:rsidRPr="0010175A">
            <w:rPr>
              <w:rFonts w:cstheme="minorHAnsi"/>
              <w:color w:val="000000" w:themeColor="text1"/>
              <w:sz w:val="22"/>
              <w:szCs w:val="22"/>
              <w:lang w:val="pl-PL"/>
            </w:rPr>
            <w:t xml:space="preserve"> bowiem narzędzia umożliwiającego </w:t>
          </w:r>
          <w:r w:rsidR="00771CBE">
            <w:rPr>
              <w:rFonts w:cstheme="minorHAnsi"/>
              <w:color w:val="000000" w:themeColor="text1"/>
              <w:sz w:val="22"/>
              <w:szCs w:val="22"/>
              <w:lang w:val="pl-PL"/>
            </w:rPr>
            <w:t>znacznie</w:t>
          </w:r>
          <w:r w:rsidRPr="0010175A">
            <w:rPr>
              <w:rFonts w:cstheme="minorHAnsi"/>
              <w:color w:val="000000" w:themeColor="text1"/>
              <w:sz w:val="22"/>
              <w:szCs w:val="22"/>
              <w:lang w:val="pl-PL"/>
            </w:rPr>
            <w:t xml:space="preserve"> bardziej immersyjną komunikację. Jak się okazuje – taka technologia już istnieje i co więcej – od jakiegoś czasu jest wdrażana w</w:t>
          </w:r>
          <w:r w:rsidR="006E732C" w:rsidRPr="0010175A">
            <w:rPr>
              <w:rFonts w:cstheme="minorHAnsi"/>
              <w:color w:val="000000" w:themeColor="text1"/>
              <w:sz w:val="22"/>
              <w:szCs w:val="22"/>
              <w:lang w:val="pl-PL"/>
            </w:rPr>
            <w:t xml:space="preserve"> większości</w:t>
          </w:r>
          <w:r w:rsidRPr="0010175A">
            <w:rPr>
              <w:rFonts w:cstheme="minorHAnsi"/>
              <w:color w:val="000000" w:themeColor="text1"/>
              <w:sz w:val="22"/>
              <w:szCs w:val="22"/>
              <w:lang w:val="pl-PL"/>
            </w:rPr>
            <w:t xml:space="preserve"> firm na całym świecie.</w:t>
          </w:r>
          <w:r w:rsidR="0037060A" w:rsidRPr="0010175A">
            <w:rPr>
              <w:rFonts w:cstheme="minorHAnsi"/>
              <w:color w:val="000000" w:themeColor="text1"/>
              <w:sz w:val="22"/>
              <w:szCs w:val="22"/>
              <w:lang w:val="pl-PL"/>
            </w:rPr>
            <w:t xml:space="preserve"> – </w:t>
          </w:r>
          <w:r w:rsidR="00A66F02" w:rsidRPr="0010175A">
            <w:rPr>
              <w:rFonts w:cstheme="minorHAnsi"/>
              <w:i/>
              <w:color w:val="000000" w:themeColor="text1"/>
              <w:sz w:val="22"/>
              <w:szCs w:val="22"/>
              <w:lang w:val="pl-PL"/>
            </w:rPr>
            <w:t>W obliczu zagrożenia</w:t>
          </w:r>
          <w:r w:rsidR="00771CBE">
            <w:rPr>
              <w:rFonts w:cstheme="minorHAnsi"/>
              <w:i/>
              <w:color w:val="000000" w:themeColor="text1"/>
              <w:sz w:val="22"/>
              <w:szCs w:val="22"/>
              <w:lang w:val="pl-PL"/>
            </w:rPr>
            <w:t>,</w:t>
          </w:r>
          <w:r w:rsidR="00A66F02" w:rsidRPr="0010175A">
            <w:rPr>
              <w:rFonts w:cstheme="minorHAnsi"/>
              <w:i/>
              <w:color w:val="000000" w:themeColor="text1"/>
              <w:sz w:val="22"/>
              <w:szCs w:val="22"/>
              <w:lang w:val="pl-PL"/>
            </w:rPr>
            <w:t xml:space="preserve"> p</w:t>
          </w:r>
          <w:r w:rsidR="0037060A" w:rsidRPr="0010175A">
            <w:rPr>
              <w:rFonts w:cstheme="minorHAnsi"/>
              <w:i/>
              <w:color w:val="000000" w:themeColor="text1"/>
              <w:sz w:val="22"/>
              <w:szCs w:val="22"/>
              <w:lang w:val="pl-PL"/>
            </w:rPr>
            <w:t>rzemysł, zarówno w Polsce jak i za granicą,</w:t>
          </w:r>
          <w:r w:rsidR="00A66F02" w:rsidRPr="0010175A">
            <w:rPr>
              <w:rFonts w:cstheme="minorHAnsi"/>
              <w:i/>
              <w:color w:val="000000" w:themeColor="text1"/>
              <w:sz w:val="22"/>
              <w:szCs w:val="22"/>
              <w:lang w:val="pl-PL"/>
            </w:rPr>
            <w:t xml:space="preserve"> zaczyna korzystać z pełnego potencjału</w:t>
          </w:r>
          <w:r w:rsidR="0037060A" w:rsidRPr="0010175A">
            <w:rPr>
              <w:rFonts w:cstheme="minorHAnsi"/>
              <w:i/>
              <w:color w:val="000000" w:themeColor="text1"/>
              <w:sz w:val="22"/>
              <w:szCs w:val="22"/>
              <w:lang w:val="pl-PL"/>
            </w:rPr>
            <w:t xml:space="preserve"> </w:t>
          </w:r>
          <w:r w:rsidR="00771CBE">
            <w:rPr>
              <w:rFonts w:cstheme="minorHAnsi"/>
              <w:i/>
              <w:color w:val="000000" w:themeColor="text1"/>
              <w:sz w:val="22"/>
              <w:szCs w:val="22"/>
              <w:lang w:val="pl-PL"/>
            </w:rPr>
            <w:t>R</w:t>
          </w:r>
          <w:r w:rsidR="0037060A" w:rsidRPr="0010175A">
            <w:rPr>
              <w:rFonts w:cstheme="minorHAnsi"/>
              <w:i/>
              <w:color w:val="000000" w:themeColor="text1"/>
              <w:sz w:val="22"/>
              <w:szCs w:val="22"/>
              <w:lang w:val="pl-PL"/>
            </w:rPr>
            <w:t>ozszerzonej</w:t>
          </w:r>
          <w:r w:rsidR="006E732C" w:rsidRPr="0010175A">
            <w:rPr>
              <w:rFonts w:cstheme="minorHAnsi"/>
              <w:i/>
              <w:color w:val="000000" w:themeColor="text1"/>
              <w:sz w:val="22"/>
              <w:szCs w:val="22"/>
              <w:lang w:val="pl-PL"/>
            </w:rPr>
            <w:t xml:space="preserve"> (AR)</w:t>
          </w:r>
          <w:r w:rsidR="0037060A" w:rsidRPr="0010175A">
            <w:rPr>
              <w:rFonts w:cstheme="minorHAnsi"/>
              <w:i/>
              <w:color w:val="000000" w:themeColor="text1"/>
              <w:sz w:val="22"/>
              <w:szCs w:val="22"/>
              <w:lang w:val="pl-PL"/>
            </w:rPr>
            <w:t xml:space="preserve"> i </w:t>
          </w:r>
          <w:r w:rsidR="00771CBE">
            <w:rPr>
              <w:rFonts w:cstheme="minorHAnsi"/>
              <w:i/>
              <w:color w:val="000000" w:themeColor="text1"/>
              <w:sz w:val="22"/>
              <w:szCs w:val="22"/>
              <w:lang w:val="pl-PL"/>
            </w:rPr>
            <w:t>W</w:t>
          </w:r>
          <w:r w:rsidR="0037060A" w:rsidRPr="0010175A">
            <w:rPr>
              <w:rFonts w:cstheme="minorHAnsi"/>
              <w:i/>
              <w:color w:val="000000" w:themeColor="text1"/>
              <w:sz w:val="22"/>
              <w:szCs w:val="22"/>
              <w:lang w:val="pl-PL"/>
            </w:rPr>
            <w:t>irtualnej</w:t>
          </w:r>
          <w:r w:rsidR="006E732C" w:rsidRPr="0010175A">
            <w:rPr>
              <w:rFonts w:cstheme="minorHAnsi"/>
              <w:i/>
              <w:color w:val="000000" w:themeColor="text1"/>
              <w:sz w:val="22"/>
              <w:szCs w:val="22"/>
              <w:lang w:val="pl-PL"/>
            </w:rPr>
            <w:t xml:space="preserve"> (VR)</w:t>
          </w:r>
          <w:r w:rsidR="0037060A" w:rsidRPr="0010175A">
            <w:rPr>
              <w:rFonts w:cstheme="minorHAnsi"/>
              <w:i/>
              <w:color w:val="000000" w:themeColor="text1"/>
              <w:sz w:val="22"/>
              <w:szCs w:val="22"/>
              <w:lang w:val="pl-PL"/>
            </w:rPr>
            <w:t xml:space="preserve"> rzeczywistości. Dzięki </w:t>
          </w:r>
          <w:r w:rsidR="00A66F02" w:rsidRPr="0010175A">
            <w:rPr>
              <w:rFonts w:cstheme="minorHAnsi"/>
              <w:i/>
              <w:color w:val="000000" w:themeColor="text1"/>
              <w:sz w:val="22"/>
              <w:szCs w:val="22"/>
              <w:lang w:val="pl-PL"/>
            </w:rPr>
            <w:t xml:space="preserve">tej technologii </w:t>
          </w:r>
          <w:r w:rsidR="0037060A" w:rsidRPr="0010175A">
            <w:rPr>
              <w:rFonts w:cstheme="minorHAnsi"/>
              <w:i/>
              <w:color w:val="000000" w:themeColor="text1"/>
              <w:sz w:val="22"/>
              <w:szCs w:val="22"/>
              <w:lang w:val="pl-PL"/>
            </w:rPr>
            <w:t>możliwe jest</w:t>
          </w:r>
          <w:r w:rsidR="00A66F02" w:rsidRPr="0010175A">
            <w:rPr>
              <w:rFonts w:cstheme="minorHAnsi"/>
              <w:i/>
              <w:color w:val="000000" w:themeColor="text1"/>
              <w:sz w:val="22"/>
              <w:szCs w:val="22"/>
              <w:lang w:val="pl-PL"/>
            </w:rPr>
            <w:t xml:space="preserve"> </w:t>
          </w:r>
          <w:r w:rsidR="0037060A" w:rsidRPr="0010175A">
            <w:rPr>
              <w:rFonts w:cstheme="minorHAnsi"/>
              <w:i/>
              <w:color w:val="000000" w:themeColor="text1"/>
              <w:sz w:val="22"/>
              <w:szCs w:val="22"/>
              <w:lang w:val="pl-PL"/>
            </w:rPr>
            <w:t>nie tylko prowadzenie programów szkoleniowych o wysokiej efektywności, ale też</w:t>
          </w:r>
          <w:r w:rsidR="00A66F02" w:rsidRPr="0010175A">
            <w:rPr>
              <w:rFonts w:cstheme="minorHAnsi"/>
              <w:i/>
              <w:color w:val="000000" w:themeColor="text1"/>
              <w:sz w:val="22"/>
              <w:szCs w:val="22"/>
              <w:lang w:val="pl-PL"/>
            </w:rPr>
            <w:t xml:space="preserve"> </w:t>
          </w:r>
          <w:r w:rsidR="0037060A" w:rsidRPr="0010175A">
            <w:rPr>
              <w:rFonts w:cstheme="minorHAnsi"/>
              <w:i/>
              <w:color w:val="000000" w:themeColor="text1"/>
              <w:sz w:val="22"/>
              <w:szCs w:val="22"/>
              <w:lang w:val="pl-PL"/>
            </w:rPr>
            <w:t>ograniczenie kontaktów między pracownikami</w:t>
          </w:r>
          <w:r w:rsidR="00A66F02" w:rsidRPr="0010175A">
            <w:rPr>
              <w:rFonts w:cstheme="minorHAnsi"/>
              <w:i/>
              <w:color w:val="000000" w:themeColor="text1"/>
              <w:sz w:val="22"/>
              <w:szCs w:val="22"/>
              <w:lang w:val="pl-PL"/>
            </w:rPr>
            <w:t xml:space="preserve">. Z gogli AR </w:t>
          </w:r>
          <w:r w:rsidR="00B87E60" w:rsidRPr="0010175A">
            <w:rPr>
              <w:rFonts w:cstheme="minorHAnsi"/>
              <w:i/>
              <w:color w:val="000000" w:themeColor="text1"/>
              <w:sz w:val="22"/>
              <w:szCs w:val="22"/>
              <w:lang w:val="pl-PL"/>
            </w:rPr>
            <w:t>(</w:t>
          </w:r>
          <w:r w:rsidR="00771CBE">
            <w:rPr>
              <w:rFonts w:cstheme="minorHAnsi"/>
              <w:i/>
              <w:color w:val="000000" w:themeColor="text1"/>
              <w:sz w:val="22"/>
              <w:szCs w:val="22"/>
              <w:lang w:val="pl-PL"/>
            </w:rPr>
            <w:t>R</w:t>
          </w:r>
          <w:r w:rsidR="00B87E60" w:rsidRPr="0010175A">
            <w:rPr>
              <w:rFonts w:cstheme="minorHAnsi"/>
              <w:i/>
              <w:color w:val="000000" w:themeColor="text1"/>
              <w:sz w:val="22"/>
              <w:szCs w:val="22"/>
              <w:lang w:val="pl-PL"/>
            </w:rPr>
            <w:t xml:space="preserve">ozszerzonej </w:t>
          </w:r>
          <w:r w:rsidR="00771CBE">
            <w:rPr>
              <w:rFonts w:cstheme="minorHAnsi"/>
              <w:i/>
              <w:color w:val="000000" w:themeColor="text1"/>
              <w:sz w:val="22"/>
              <w:szCs w:val="22"/>
              <w:lang w:val="pl-PL"/>
            </w:rPr>
            <w:t>R</w:t>
          </w:r>
          <w:r w:rsidR="00B87E60" w:rsidRPr="0010175A">
            <w:rPr>
              <w:rFonts w:cstheme="minorHAnsi"/>
              <w:i/>
              <w:color w:val="000000" w:themeColor="text1"/>
              <w:sz w:val="22"/>
              <w:szCs w:val="22"/>
              <w:lang w:val="pl-PL"/>
            </w:rPr>
            <w:t xml:space="preserve">zeczywistości) </w:t>
          </w:r>
          <w:r w:rsidR="00A66F02" w:rsidRPr="0010175A">
            <w:rPr>
              <w:rFonts w:cstheme="minorHAnsi"/>
              <w:i/>
              <w:color w:val="000000" w:themeColor="text1"/>
              <w:sz w:val="22"/>
              <w:szCs w:val="22"/>
              <w:lang w:val="pl-PL"/>
            </w:rPr>
            <w:t>korzystają już np. magazyny, w których pracownicy</w:t>
          </w:r>
          <w:r w:rsidR="00B16D07">
            <w:rPr>
              <w:rFonts w:cstheme="minorHAnsi"/>
              <w:i/>
              <w:color w:val="000000" w:themeColor="text1"/>
              <w:sz w:val="22"/>
              <w:szCs w:val="22"/>
              <w:lang w:val="pl-PL"/>
            </w:rPr>
            <w:t>,</w:t>
          </w:r>
          <w:r w:rsidR="00A66F02" w:rsidRPr="0010175A">
            <w:rPr>
              <w:rFonts w:cstheme="minorHAnsi"/>
              <w:i/>
              <w:color w:val="000000" w:themeColor="text1"/>
              <w:sz w:val="22"/>
              <w:szCs w:val="22"/>
              <w:lang w:val="pl-PL"/>
            </w:rPr>
            <w:t xml:space="preserve"> dzięki </w:t>
          </w:r>
          <w:r w:rsidR="00404403" w:rsidRPr="0010175A">
            <w:rPr>
              <w:rFonts w:cstheme="minorHAnsi"/>
              <w:i/>
              <w:color w:val="000000" w:themeColor="text1"/>
              <w:sz w:val="22"/>
              <w:szCs w:val="22"/>
              <w:lang w:val="pl-PL"/>
            </w:rPr>
            <w:t>temu osprzętowi</w:t>
          </w:r>
          <w:r w:rsidR="00B16D07">
            <w:rPr>
              <w:rFonts w:cstheme="minorHAnsi"/>
              <w:i/>
              <w:color w:val="000000" w:themeColor="text1"/>
              <w:sz w:val="22"/>
              <w:szCs w:val="22"/>
              <w:lang w:val="pl-PL"/>
            </w:rPr>
            <w:t>,</w:t>
          </w:r>
          <w:r w:rsidR="00404403" w:rsidRPr="0010175A">
            <w:rPr>
              <w:rFonts w:cstheme="minorHAnsi"/>
              <w:i/>
              <w:color w:val="000000" w:themeColor="text1"/>
              <w:sz w:val="22"/>
              <w:szCs w:val="22"/>
              <w:lang w:val="pl-PL"/>
            </w:rPr>
            <w:t xml:space="preserve"> </w:t>
          </w:r>
          <w:r w:rsidR="00A66F02" w:rsidRPr="0010175A">
            <w:rPr>
              <w:rFonts w:cstheme="minorHAnsi"/>
              <w:i/>
              <w:color w:val="000000" w:themeColor="text1"/>
              <w:sz w:val="22"/>
              <w:szCs w:val="22"/>
              <w:lang w:val="pl-PL"/>
            </w:rPr>
            <w:t xml:space="preserve">nie muszą mieć ze sobą fizycznego kontaktu oraz zespoły techniczne prowadzące działania serwisowe – tutaj bowiem możliwe jest ograniczenie delegacji do jednej osoby, która dzięki goglom otrzymuje wsparcie merytoryczne w czasie rzeczywistym – </w:t>
          </w:r>
          <w:r w:rsidR="00A66F02" w:rsidRPr="0010175A">
            <w:rPr>
              <w:rFonts w:cstheme="minorHAnsi"/>
              <w:color w:val="000000" w:themeColor="text1"/>
              <w:sz w:val="22"/>
              <w:szCs w:val="22"/>
              <w:lang w:val="pl-PL"/>
            </w:rPr>
            <w:t xml:space="preserve">mówi </w:t>
          </w:r>
          <w:r w:rsidR="00B87E60" w:rsidRPr="0010175A">
            <w:rPr>
              <w:rFonts w:cstheme="minorHAnsi"/>
              <w:color w:val="000000" w:themeColor="text1"/>
              <w:sz w:val="22"/>
              <w:szCs w:val="22"/>
              <w:lang w:val="pl-PL"/>
            </w:rPr>
            <w:t xml:space="preserve">Marek </w:t>
          </w:r>
          <w:proofErr w:type="spellStart"/>
          <w:r w:rsidR="00B87E60" w:rsidRPr="0010175A">
            <w:rPr>
              <w:rFonts w:cstheme="minorHAnsi"/>
              <w:color w:val="000000" w:themeColor="text1"/>
              <w:sz w:val="22"/>
              <w:szCs w:val="22"/>
              <w:lang w:val="pl-PL"/>
            </w:rPr>
            <w:t>Czarzbon</w:t>
          </w:r>
          <w:proofErr w:type="spellEnd"/>
          <w:r w:rsidR="0010175A" w:rsidRPr="0010175A">
            <w:rPr>
              <w:rFonts w:cstheme="minorHAnsi"/>
              <w:color w:val="000000" w:themeColor="text1"/>
              <w:sz w:val="22"/>
              <w:szCs w:val="22"/>
              <w:lang w:val="pl-PL"/>
            </w:rPr>
            <w:t>, C</w:t>
          </w:r>
          <w:r w:rsidR="005C67A3">
            <w:rPr>
              <w:rFonts w:cstheme="minorHAnsi"/>
              <w:color w:val="000000" w:themeColor="text1"/>
              <w:sz w:val="22"/>
              <w:szCs w:val="22"/>
              <w:lang w:val="pl-PL"/>
            </w:rPr>
            <w:t>EO DACH</w:t>
          </w:r>
          <w:r w:rsidR="0010175A" w:rsidRPr="0010175A">
            <w:rPr>
              <w:rFonts w:cstheme="minorHAnsi"/>
              <w:color w:val="000000" w:themeColor="text1"/>
              <w:sz w:val="22"/>
              <w:szCs w:val="22"/>
              <w:lang w:val="pl-PL"/>
            </w:rPr>
            <w:t xml:space="preserve"> z </w:t>
          </w:r>
          <w:r w:rsidR="00A66F02" w:rsidRPr="0010175A">
            <w:rPr>
              <w:rFonts w:cstheme="minorHAnsi"/>
              <w:color w:val="000000" w:themeColor="text1"/>
              <w:sz w:val="22"/>
              <w:szCs w:val="22"/>
              <w:lang w:val="pl-PL"/>
            </w:rPr>
            <w:t xml:space="preserve">Kogifi, polskiej firmy </w:t>
          </w:r>
          <w:r w:rsidR="00F148E1" w:rsidRPr="0010175A">
            <w:rPr>
              <w:rFonts w:cstheme="minorHAnsi"/>
              <w:color w:val="000000" w:themeColor="text1"/>
              <w:sz w:val="22"/>
              <w:szCs w:val="22"/>
              <w:lang w:val="pl-PL"/>
            </w:rPr>
            <w:t>tworzącej rozwiązania</w:t>
          </w:r>
          <w:r w:rsidR="00A66F02" w:rsidRPr="0010175A">
            <w:rPr>
              <w:rFonts w:cstheme="minorHAnsi"/>
              <w:color w:val="000000" w:themeColor="text1"/>
              <w:sz w:val="22"/>
              <w:szCs w:val="22"/>
              <w:lang w:val="pl-PL"/>
            </w:rPr>
            <w:t xml:space="preserve"> AR/VR</w:t>
          </w:r>
          <w:r w:rsidR="00F148E1" w:rsidRPr="0010175A">
            <w:rPr>
              <w:rFonts w:cstheme="minorHAnsi"/>
              <w:color w:val="000000" w:themeColor="text1"/>
              <w:sz w:val="22"/>
              <w:szCs w:val="22"/>
              <w:lang w:val="pl-PL"/>
            </w:rPr>
            <w:t xml:space="preserve"> AIDAR</w:t>
          </w:r>
          <w:r w:rsidR="00771CBE">
            <w:rPr>
              <w:rFonts w:cstheme="minorHAnsi"/>
              <w:color w:val="000000" w:themeColor="text1"/>
              <w:sz w:val="22"/>
              <w:szCs w:val="22"/>
              <w:lang w:val="pl-PL"/>
            </w:rPr>
            <w:t xml:space="preserve"> LMS</w:t>
          </w:r>
          <w:r w:rsidR="00A66F02" w:rsidRPr="0010175A">
            <w:rPr>
              <w:rFonts w:cstheme="minorHAnsi"/>
              <w:color w:val="000000" w:themeColor="text1"/>
              <w:sz w:val="22"/>
              <w:szCs w:val="22"/>
              <w:lang w:val="pl-PL"/>
            </w:rPr>
            <w:t xml:space="preserve">. </w:t>
          </w:r>
        </w:p>
        <w:p w14:paraId="6B151619" w14:textId="16B8E86D" w:rsidR="00A66F02" w:rsidRPr="0010175A" w:rsidRDefault="00A66F02" w:rsidP="00623B2B">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lastRenderedPageBreak/>
            <w:t>Sektor VR przyłącza się do walki z epidemią</w:t>
          </w:r>
        </w:p>
        <w:p w14:paraId="4EB95711" w14:textId="14401BC3" w:rsidR="00A66F02" w:rsidRPr="0010175A" w:rsidRDefault="00F148E1" w:rsidP="00F148E1">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W przeciwieństwie do</w:t>
          </w:r>
          <w:r w:rsidR="00A66F02" w:rsidRPr="0010175A">
            <w:rPr>
              <w:rFonts w:cstheme="minorHAnsi"/>
              <w:color w:val="000000" w:themeColor="text1"/>
              <w:sz w:val="22"/>
              <w:szCs w:val="22"/>
              <w:lang w:val="pl-PL"/>
            </w:rPr>
            <w:t xml:space="preserve"> narzędzi do </w:t>
          </w:r>
          <w:r w:rsidRPr="0010175A">
            <w:rPr>
              <w:rFonts w:cstheme="minorHAnsi"/>
              <w:color w:val="000000" w:themeColor="text1"/>
              <w:sz w:val="22"/>
              <w:szCs w:val="22"/>
              <w:lang w:val="pl-PL"/>
            </w:rPr>
            <w:t xml:space="preserve">pracy zdalnej, rozwiązania VR/AR przed wdrożeniem wymagają działań przygotowawczych, takich jak np. audyt potrzeb firmy. Dlatego też przedsiębiorstwa tworzące takie </w:t>
          </w:r>
          <w:r w:rsidR="00FD6C94" w:rsidRPr="0010175A">
            <w:rPr>
              <w:rFonts w:cstheme="minorHAnsi"/>
              <w:color w:val="000000" w:themeColor="text1"/>
              <w:sz w:val="22"/>
              <w:szCs w:val="22"/>
              <w:lang w:val="pl-PL"/>
            </w:rPr>
            <w:t>technologie</w:t>
          </w:r>
          <w:r w:rsidRPr="0010175A">
            <w:rPr>
              <w:rFonts w:cstheme="minorHAnsi"/>
              <w:color w:val="000000" w:themeColor="text1"/>
              <w:sz w:val="22"/>
              <w:szCs w:val="22"/>
              <w:lang w:val="pl-PL"/>
            </w:rPr>
            <w:t xml:space="preserve"> zdecydowały się pomóc</w:t>
          </w:r>
          <w:r w:rsidR="00B87E60" w:rsidRPr="0010175A">
            <w:rPr>
              <w:rFonts w:cstheme="minorHAnsi"/>
              <w:color w:val="000000" w:themeColor="text1"/>
              <w:sz w:val="22"/>
              <w:szCs w:val="22"/>
              <w:lang w:val="pl-PL"/>
            </w:rPr>
            <w:t xml:space="preserve"> innym</w:t>
          </w:r>
          <w:r w:rsidRPr="0010175A">
            <w:rPr>
              <w:rFonts w:cstheme="minorHAnsi"/>
              <w:color w:val="000000" w:themeColor="text1"/>
              <w:sz w:val="22"/>
              <w:szCs w:val="22"/>
              <w:lang w:val="pl-PL"/>
            </w:rPr>
            <w:t xml:space="preserve">, udostępniając specjalne finansowanie swoich usług na czas trwania zagrożenia. - </w:t>
          </w:r>
          <w:r w:rsidRPr="0010175A">
            <w:rPr>
              <w:rFonts w:cstheme="minorHAnsi"/>
              <w:i/>
              <w:color w:val="000000" w:themeColor="text1"/>
              <w:sz w:val="22"/>
              <w:szCs w:val="22"/>
              <w:lang w:val="pl-PL"/>
            </w:rPr>
            <w:t xml:space="preserve">Niemal od początku sezonu zachorowań widzimy wzmożone zainteresowanie naszym produktem. Obecnie prowadzimy prace wdrożeniowe w kilku miejscach w Polsce i rozpoczynamy kolejne. W Kogifi </w:t>
          </w:r>
          <w:r w:rsidR="002B0117" w:rsidRPr="0010175A">
            <w:rPr>
              <w:rFonts w:cstheme="minorHAnsi"/>
              <w:i/>
              <w:color w:val="000000" w:themeColor="text1"/>
              <w:sz w:val="22"/>
              <w:szCs w:val="22"/>
              <w:lang w:val="pl-PL"/>
            </w:rPr>
            <w:t xml:space="preserve">mocno </w:t>
          </w:r>
          <w:r w:rsidRPr="0010175A">
            <w:rPr>
              <w:rFonts w:cstheme="minorHAnsi"/>
              <w:i/>
              <w:color w:val="000000" w:themeColor="text1"/>
              <w:sz w:val="22"/>
              <w:szCs w:val="22"/>
              <w:lang w:val="pl-PL"/>
            </w:rPr>
            <w:t xml:space="preserve">wierzymy, że bezpieczeństwo zdrowotne to sprawa nas wszystkich, dlatego wprowadzamy specjalną ofertę dla polskich firm decydujących się na nasz produkt. Obecnie analizę przedwdrożeniową prowadzimy za darmo, zaś firmom decydującym się na zakup oferujmy rozłożone w czasie finansowanie </w:t>
          </w:r>
          <w:r w:rsidR="006E732C" w:rsidRPr="0010175A">
            <w:rPr>
              <w:rFonts w:cstheme="minorHAnsi"/>
              <w:i/>
              <w:color w:val="000000" w:themeColor="text1"/>
              <w:sz w:val="22"/>
              <w:szCs w:val="22"/>
              <w:lang w:val="pl-PL"/>
            </w:rPr>
            <w:t>t</w:t>
          </w:r>
          <w:r w:rsidRPr="0010175A">
            <w:rPr>
              <w:rFonts w:cstheme="minorHAnsi"/>
              <w:i/>
              <w:color w:val="000000" w:themeColor="text1"/>
              <w:sz w:val="22"/>
              <w:szCs w:val="22"/>
              <w:lang w:val="pl-PL"/>
            </w:rPr>
            <w:t xml:space="preserve">ego wdrożenia. Do końca roku nie będziemy </w:t>
          </w:r>
          <w:r w:rsidR="006E732C" w:rsidRPr="0010175A">
            <w:rPr>
              <w:rFonts w:cstheme="minorHAnsi"/>
              <w:i/>
              <w:color w:val="000000" w:themeColor="text1"/>
              <w:sz w:val="22"/>
              <w:szCs w:val="22"/>
              <w:lang w:val="pl-PL"/>
            </w:rPr>
            <w:t>również</w:t>
          </w:r>
          <w:r w:rsidRPr="0010175A">
            <w:rPr>
              <w:rFonts w:cstheme="minorHAnsi"/>
              <w:i/>
              <w:color w:val="000000" w:themeColor="text1"/>
              <w:sz w:val="22"/>
              <w:szCs w:val="22"/>
              <w:lang w:val="pl-PL"/>
            </w:rPr>
            <w:t xml:space="preserve"> pobierać pełnych opłat licencyjnych </w:t>
          </w:r>
          <w:r w:rsidRPr="0010175A">
            <w:rPr>
              <w:rFonts w:cstheme="minorHAnsi"/>
              <w:color w:val="000000" w:themeColor="text1"/>
              <w:sz w:val="22"/>
              <w:szCs w:val="22"/>
              <w:lang w:val="pl-PL"/>
            </w:rPr>
            <w:t xml:space="preserve">– mówi Przemysław Maliszewski, </w:t>
          </w:r>
          <w:r w:rsidR="005C67A3">
            <w:rPr>
              <w:rFonts w:cstheme="minorHAnsi"/>
              <w:color w:val="000000" w:themeColor="text1"/>
              <w:sz w:val="22"/>
              <w:szCs w:val="22"/>
              <w:lang w:val="pl-PL"/>
            </w:rPr>
            <w:t>CSO</w:t>
          </w:r>
          <w:r w:rsidR="00225845">
            <w:rPr>
              <w:rFonts w:cstheme="minorHAnsi"/>
              <w:color w:val="000000" w:themeColor="text1"/>
              <w:sz w:val="22"/>
              <w:szCs w:val="22"/>
              <w:lang w:val="pl-PL"/>
            </w:rPr>
            <w:t xml:space="preserve"> </w:t>
          </w:r>
          <w:r w:rsidRPr="0010175A">
            <w:rPr>
              <w:rFonts w:cstheme="minorHAnsi"/>
              <w:color w:val="000000" w:themeColor="text1"/>
              <w:sz w:val="22"/>
              <w:szCs w:val="22"/>
              <w:lang w:val="pl-PL"/>
            </w:rPr>
            <w:t xml:space="preserve">Kogifi. Firma zaznacza, że liczy na to, że polski rząd wesprze finansowo </w:t>
          </w:r>
          <w:r w:rsidR="00594B50" w:rsidRPr="0010175A">
            <w:rPr>
              <w:rFonts w:cstheme="minorHAnsi"/>
              <w:color w:val="000000" w:themeColor="text1"/>
              <w:sz w:val="22"/>
              <w:szCs w:val="22"/>
              <w:lang w:val="pl-PL"/>
            </w:rPr>
            <w:t>wszystkie podmioty rynkowe</w:t>
          </w:r>
          <w:r w:rsidRPr="0010175A">
            <w:rPr>
              <w:rFonts w:cstheme="minorHAnsi"/>
              <w:color w:val="000000" w:themeColor="text1"/>
              <w:sz w:val="22"/>
              <w:szCs w:val="22"/>
              <w:lang w:val="pl-PL"/>
            </w:rPr>
            <w:t xml:space="preserve">, które chciałyby w trosce o swoich pracowników zainwestować w narzędzia do pracy zdalnej oparte o </w:t>
          </w:r>
          <w:r w:rsidR="00B71873">
            <w:rPr>
              <w:rFonts w:cstheme="minorHAnsi"/>
              <w:color w:val="000000" w:themeColor="text1"/>
              <w:sz w:val="22"/>
              <w:szCs w:val="22"/>
              <w:lang w:val="pl-PL"/>
            </w:rPr>
            <w:t>Rozszerzoną i Wirtualną Rzeczywistość (</w:t>
          </w:r>
          <w:r w:rsidRPr="0010175A">
            <w:rPr>
              <w:rFonts w:cstheme="minorHAnsi"/>
              <w:color w:val="000000" w:themeColor="text1"/>
              <w:sz w:val="22"/>
              <w:szCs w:val="22"/>
              <w:lang w:val="pl-PL"/>
            </w:rPr>
            <w:t>VR/AR</w:t>
          </w:r>
          <w:r w:rsidR="00B71873">
            <w:rPr>
              <w:rFonts w:cstheme="minorHAnsi"/>
              <w:color w:val="000000" w:themeColor="text1"/>
              <w:sz w:val="22"/>
              <w:szCs w:val="22"/>
              <w:lang w:val="pl-PL"/>
            </w:rPr>
            <w:t>).</w:t>
          </w:r>
          <w:r w:rsidR="00771CBE">
            <w:rPr>
              <w:rFonts w:cstheme="minorHAnsi"/>
              <w:color w:val="000000" w:themeColor="text1"/>
              <w:sz w:val="22"/>
              <w:szCs w:val="22"/>
              <w:lang w:val="pl-PL"/>
            </w:rPr>
            <w:t xml:space="preserve"> Te n</w:t>
          </w:r>
          <w:r w:rsidR="00B71873">
            <w:rPr>
              <w:rFonts w:cstheme="minorHAnsi"/>
              <w:color w:val="000000" w:themeColor="text1"/>
              <w:sz w:val="22"/>
              <w:szCs w:val="22"/>
              <w:lang w:val="pl-PL"/>
            </w:rPr>
            <w:t xml:space="preserve">owoczesne technologie również </w:t>
          </w:r>
          <w:r w:rsidR="006805C6">
            <w:rPr>
              <w:rFonts w:cstheme="minorHAnsi"/>
              <w:color w:val="000000" w:themeColor="text1"/>
              <w:sz w:val="22"/>
              <w:szCs w:val="22"/>
              <w:lang w:val="pl-PL"/>
            </w:rPr>
            <w:t>pomagają osobom niepełnosprawnym</w:t>
          </w:r>
          <w:r w:rsidR="00B71873">
            <w:rPr>
              <w:rFonts w:cstheme="minorHAnsi"/>
              <w:color w:val="000000" w:themeColor="text1"/>
              <w:sz w:val="22"/>
              <w:szCs w:val="22"/>
              <w:lang w:val="pl-PL"/>
            </w:rPr>
            <w:t xml:space="preserve"> w ich codziennym życiu (</w:t>
          </w:r>
          <w:r w:rsidR="006805C6">
            <w:rPr>
              <w:rFonts w:cstheme="minorHAnsi"/>
              <w:color w:val="000000" w:themeColor="text1"/>
              <w:sz w:val="22"/>
              <w:szCs w:val="22"/>
              <w:lang w:val="pl-PL"/>
            </w:rPr>
            <w:t>Dostępność+)</w:t>
          </w:r>
          <w:r w:rsidRPr="0010175A">
            <w:rPr>
              <w:rFonts w:cstheme="minorHAnsi"/>
              <w:color w:val="000000" w:themeColor="text1"/>
              <w:sz w:val="22"/>
              <w:szCs w:val="22"/>
              <w:lang w:val="pl-PL"/>
            </w:rPr>
            <w:t>.</w:t>
          </w:r>
          <w:r w:rsidR="00EC51CF">
            <w:rPr>
              <w:rFonts w:cstheme="minorHAnsi"/>
              <w:color w:val="000000" w:themeColor="text1"/>
              <w:sz w:val="22"/>
              <w:szCs w:val="22"/>
              <w:lang w:val="pl-PL"/>
            </w:rPr>
            <w:t xml:space="preserve"> Ogólnodostępne technologie i rewolucyjne rozwiązania związane z Mieszaną Rzeczywistością są na Kogifi.com.  </w:t>
          </w:r>
        </w:p>
        <w:p w14:paraId="4DD26109" w14:textId="1AB6DD7E" w:rsidR="006B4CBC" w:rsidRPr="0010175A" w:rsidRDefault="00FD6C94" w:rsidP="00407788">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 xml:space="preserve">Strach przed </w:t>
          </w:r>
          <w:proofErr w:type="spellStart"/>
          <w:r w:rsidRPr="0010175A">
            <w:rPr>
              <w:rFonts w:cstheme="minorHAnsi"/>
              <w:color w:val="000000" w:themeColor="text1"/>
              <w:sz w:val="22"/>
              <w:szCs w:val="22"/>
              <w:lang w:val="pl-PL"/>
            </w:rPr>
            <w:t>koronawirusem</w:t>
          </w:r>
          <w:proofErr w:type="spellEnd"/>
          <w:r w:rsidRPr="0010175A">
            <w:rPr>
              <w:rFonts w:cstheme="minorHAnsi"/>
              <w:color w:val="000000" w:themeColor="text1"/>
              <w:sz w:val="22"/>
              <w:szCs w:val="22"/>
              <w:lang w:val="pl-PL"/>
            </w:rPr>
            <w:t xml:space="preserve"> działa negatywnie na </w:t>
          </w:r>
          <w:r w:rsidR="00594B50" w:rsidRPr="0010175A">
            <w:rPr>
              <w:rFonts w:cstheme="minorHAnsi"/>
              <w:color w:val="000000" w:themeColor="text1"/>
              <w:sz w:val="22"/>
              <w:szCs w:val="22"/>
              <w:lang w:val="pl-PL"/>
            </w:rPr>
            <w:t>każdą</w:t>
          </w:r>
          <w:r w:rsidRPr="0010175A">
            <w:rPr>
              <w:rFonts w:cstheme="minorHAnsi"/>
              <w:color w:val="000000" w:themeColor="text1"/>
              <w:sz w:val="22"/>
              <w:szCs w:val="22"/>
              <w:lang w:val="pl-PL"/>
            </w:rPr>
            <w:t xml:space="preserve"> gał</w:t>
          </w:r>
          <w:r w:rsidR="00594B50" w:rsidRPr="0010175A">
            <w:rPr>
              <w:rFonts w:cstheme="minorHAnsi"/>
              <w:color w:val="000000" w:themeColor="text1"/>
              <w:sz w:val="22"/>
              <w:szCs w:val="22"/>
              <w:lang w:val="pl-PL"/>
            </w:rPr>
            <w:t>ąź</w:t>
          </w:r>
          <w:r w:rsidRPr="0010175A">
            <w:rPr>
              <w:rFonts w:cstheme="minorHAnsi"/>
              <w:color w:val="000000" w:themeColor="text1"/>
              <w:sz w:val="22"/>
              <w:szCs w:val="22"/>
              <w:lang w:val="pl-PL"/>
            </w:rPr>
            <w:t xml:space="preserve"> gospodarki</w:t>
          </w:r>
          <w:r w:rsidR="00594B50" w:rsidRPr="0010175A">
            <w:rPr>
              <w:rFonts w:cstheme="minorHAnsi"/>
              <w:color w:val="000000" w:themeColor="text1"/>
              <w:sz w:val="22"/>
              <w:szCs w:val="22"/>
              <w:lang w:val="pl-PL"/>
            </w:rPr>
            <w:t xml:space="preserve"> w Polsce i na świecie</w:t>
          </w:r>
          <w:r w:rsidRPr="0010175A">
            <w:rPr>
              <w:rFonts w:cstheme="minorHAnsi"/>
              <w:color w:val="000000" w:themeColor="text1"/>
              <w:sz w:val="22"/>
              <w:szCs w:val="22"/>
              <w:lang w:val="pl-PL"/>
            </w:rPr>
            <w:t xml:space="preserve">, co ma swoje wyraźne odbicie m.in. </w:t>
          </w:r>
          <w:r w:rsidR="00771CBE">
            <w:rPr>
              <w:rFonts w:cstheme="minorHAnsi"/>
              <w:color w:val="000000" w:themeColor="text1"/>
              <w:sz w:val="22"/>
              <w:szCs w:val="22"/>
              <w:lang w:val="pl-PL"/>
            </w:rPr>
            <w:t>w</w:t>
          </w:r>
          <w:r w:rsidR="00407788" w:rsidRPr="0010175A">
            <w:rPr>
              <w:rFonts w:cstheme="minorHAnsi"/>
              <w:color w:val="000000" w:themeColor="text1"/>
              <w:sz w:val="22"/>
              <w:szCs w:val="22"/>
              <w:lang w:val="pl-PL"/>
            </w:rPr>
            <w:t xml:space="preserve"> wynikach giełdowych. Istnieje jednak </w:t>
          </w:r>
          <w:r w:rsidR="00594B50" w:rsidRPr="0010175A">
            <w:rPr>
              <w:rFonts w:cstheme="minorHAnsi"/>
              <w:color w:val="000000" w:themeColor="text1"/>
              <w:sz w:val="22"/>
              <w:szCs w:val="22"/>
              <w:lang w:val="pl-PL"/>
            </w:rPr>
            <w:t>spora</w:t>
          </w:r>
          <w:r w:rsidR="00407788" w:rsidRPr="0010175A">
            <w:rPr>
              <w:rFonts w:cstheme="minorHAnsi"/>
              <w:color w:val="000000" w:themeColor="text1"/>
              <w:sz w:val="22"/>
              <w:szCs w:val="22"/>
              <w:lang w:val="pl-PL"/>
            </w:rPr>
            <w:t xml:space="preserve"> nadzieja na to, że dzięki proponowanym przez firmy IT rozwiązaniom zarażonych zostanie mniej osób i dzięki temu –</w:t>
          </w:r>
          <w:r w:rsidR="00594B50" w:rsidRPr="0010175A">
            <w:rPr>
              <w:rFonts w:cstheme="minorHAnsi"/>
              <w:color w:val="000000" w:themeColor="text1"/>
              <w:sz w:val="22"/>
              <w:szCs w:val="22"/>
              <w:lang w:val="pl-PL"/>
            </w:rPr>
            <w:t xml:space="preserve"> pan</w:t>
          </w:r>
          <w:r w:rsidR="00407788" w:rsidRPr="0010175A">
            <w:rPr>
              <w:rFonts w:cstheme="minorHAnsi"/>
              <w:color w:val="000000" w:themeColor="text1"/>
              <w:sz w:val="22"/>
              <w:szCs w:val="22"/>
              <w:lang w:val="pl-PL"/>
            </w:rPr>
            <w:t xml:space="preserve">demia </w:t>
          </w:r>
          <w:r w:rsidR="00594B50" w:rsidRPr="0010175A">
            <w:rPr>
              <w:rFonts w:cstheme="minorHAnsi"/>
              <w:color w:val="000000" w:themeColor="text1"/>
              <w:sz w:val="22"/>
              <w:szCs w:val="22"/>
              <w:lang w:val="pl-PL"/>
            </w:rPr>
            <w:t xml:space="preserve">pozostanie tylko na czarnych kartach historii ludzkości </w:t>
          </w:r>
          <w:r w:rsidR="00A4269E">
            <w:rPr>
              <w:rFonts w:cstheme="minorHAnsi"/>
              <w:color w:val="000000" w:themeColor="text1"/>
              <w:sz w:val="22"/>
              <w:szCs w:val="22"/>
              <w:lang w:val="pl-PL"/>
            </w:rPr>
            <w:t>XXI</w:t>
          </w:r>
          <w:r w:rsidR="00594B50" w:rsidRPr="0010175A">
            <w:rPr>
              <w:rFonts w:cstheme="minorHAnsi"/>
              <w:color w:val="000000" w:themeColor="text1"/>
              <w:sz w:val="22"/>
              <w:szCs w:val="22"/>
              <w:lang w:val="pl-PL"/>
            </w:rPr>
            <w:t xml:space="preserve"> wieku</w:t>
          </w:r>
          <w:r w:rsidR="00407788" w:rsidRPr="0010175A">
            <w:rPr>
              <w:rFonts w:cstheme="minorHAnsi"/>
              <w:color w:val="000000" w:themeColor="text1"/>
              <w:sz w:val="22"/>
              <w:szCs w:val="22"/>
              <w:lang w:val="pl-PL"/>
            </w:rPr>
            <w:t xml:space="preserve">. </w:t>
          </w:r>
        </w:p>
        <w:p w14:paraId="38C7F3E8" w14:textId="38042978" w:rsidR="00086233" w:rsidRPr="0010175A" w:rsidRDefault="00086233" w:rsidP="0087553B">
          <w:pPr>
            <w:spacing w:line="276" w:lineRule="auto"/>
            <w:ind w:firstLine="0"/>
            <w:jc w:val="both"/>
            <w:rPr>
              <w:rFonts w:cstheme="minorHAnsi"/>
              <w:sz w:val="22"/>
              <w:szCs w:val="22"/>
              <w:lang w:val="pl-PL"/>
            </w:rPr>
          </w:pPr>
          <w:r w:rsidRPr="0010175A">
            <w:rPr>
              <w:b/>
              <w:bCs/>
              <w:i/>
              <w:iCs/>
              <w:sz w:val="20"/>
              <w:szCs w:val="18"/>
              <w:lang w:val="pl-PL"/>
            </w:rPr>
            <w:t>Kogifi Consulting Group</w:t>
          </w:r>
          <w:r w:rsidRPr="0010175A">
            <w:rPr>
              <w:i/>
              <w:iCs/>
              <w:sz w:val="20"/>
              <w:szCs w:val="18"/>
              <w:lang w:val="pl-PL"/>
            </w:rPr>
            <w:t xml:space="preserve"> zajmuje się wdrożeniami rozwiązań marketingu cyfrowego i </w:t>
          </w:r>
          <w:proofErr w:type="spellStart"/>
          <w:r w:rsidRPr="0010175A">
            <w:rPr>
              <w:i/>
              <w:iCs/>
              <w:sz w:val="20"/>
              <w:szCs w:val="18"/>
              <w:lang w:val="pl-PL"/>
            </w:rPr>
            <w:t>customer</w:t>
          </w:r>
          <w:proofErr w:type="spellEnd"/>
          <w:r w:rsidRPr="0010175A">
            <w:rPr>
              <w:i/>
              <w:iCs/>
              <w:sz w:val="20"/>
              <w:szCs w:val="18"/>
              <w:lang w:val="pl-PL"/>
            </w:rPr>
            <w:t xml:space="preserve"> </w:t>
          </w:r>
          <w:proofErr w:type="spellStart"/>
          <w:r w:rsidRPr="0010175A">
            <w:rPr>
              <w:i/>
              <w:iCs/>
              <w:sz w:val="20"/>
              <w:szCs w:val="18"/>
              <w:lang w:val="pl-PL"/>
            </w:rPr>
            <w:t>experience</w:t>
          </w:r>
          <w:proofErr w:type="spellEnd"/>
          <w:r w:rsidRPr="0010175A">
            <w:rPr>
              <w:i/>
              <w:iCs/>
              <w:sz w:val="20"/>
              <w:szCs w:val="18"/>
              <w:lang w:val="pl-PL"/>
            </w:rPr>
            <w:t xml:space="preserve"> na rynkach w Polsce, Europie-Środkowo-Wschodniej i Skandynawii. Pracownicy firmy to eksperci w zakresie marketingu cyfrowego, wyspecjalizowani w budowaniu strategii z zakresu Smart Commerce i </w:t>
          </w:r>
          <w:proofErr w:type="spellStart"/>
          <w:r w:rsidRPr="0010175A">
            <w:rPr>
              <w:i/>
              <w:iCs/>
              <w:sz w:val="20"/>
              <w:szCs w:val="18"/>
              <w:lang w:val="pl-PL"/>
            </w:rPr>
            <w:t>Omni</w:t>
          </w:r>
          <w:proofErr w:type="spellEnd"/>
          <w:r w:rsidRPr="0010175A">
            <w:rPr>
              <w:i/>
              <w:iCs/>
              <w:sz w:val="20"/>
              <w:szCs w:val="18"/>
              <w:lang w:val="pl-PL"/>
            </w:rPr>
            <w:t xml:space="preserve">-Channel, wspieranego przez technologie AI, VR/AR i </w:t>
          </w:r>
          <w:proofErr w:type="spellStart"/>
          <w:r w:rsidRPr="0010175A">
            <w:rPr>
              <w:i/>
              <w:iCs/>
              <w:sz w:val="20"/>
              <w:szCs w:val="18"/>
              <w:lang w:val="pl-PL"/>
            </w:rPr>
            <w:t>IoT</w:t>
          </w:r>
          <w:proofErr w:type="spellEnd"/>
          <w:r w:rsidRPr="0010175A">
            <w:rPr>
              <w:i/>
              <w:iCs/>
              <w:sz w:val="20"/>
              <w:szCs w:val="18"/>
              <w:lang w:val="pl-PL"/>
            </w:rPr>
            <w:t>. Kogifi świadczy usługi konsultingowe i wdrożeniowe, tworzy dedykowane zespoły i pomaga w zwiększeniu sprzedaży poprzez rozwój dojrzałości cyfrowej organizacji. Więcej informacji o firmie znajduje się na https://www.kogifi.com.</w:t>
          </w:r>
        </w:p>
        <w:p w14:paraId="62AC0794" w14:textId="77777777" w:rsidR="00A23A04" w:rsidRPr="0010175A" w:rsidRDefault="00A23A04" w:rsidP="0087553B">
          <w:pPr>
            <w:pStyle w:val="Bezodstpw"/>
            <w:jc w:val="right"/>
            <w:rPr>
              <w:b/>
              <w:lang w:val="pl-PL"/>
            </w:rPr>
          </w:pPr>
        </w:p>
        <w:p w14:paraId="69E4D7EE" w14:textId="73E992A7" w:rsidR="00086233" w:rsidRPr="0010175A" w:rsidRDefault="00086233" w:rsidP="0087553B">
          <w:pPr>
            <w:pStyle w:val="Bezodstpw"/>
            <w:jc w:val="right"/>
            <w:rPr>
              <w:b/>
              <w:lang w:val="pl-PL"/>
            </w:rPr>
          </w:pPr>
          <w:r w:rsidRPr="0010175A">
            <w:rPr>
              <w:b/>
              <w:lang w:val="pl-PL"/>
            </w:rPr>
            <w:t>Kontakt dla mediów:</w:t>
          </w:r>
        </w:p>
        <w:p w14:paraId="0B3CBEB3" w14:textId="10ECB926" w:rsidR="00086233" w:rsidRPr="0010175A" w:rsidRDefault="00B16D07" w:rsidP="0087553B">
          <w:pPr>
            <w:pStyle w:val="Bezodstpw"/>
            <w:jc w:val="right"/>
            <w:rPr>
              <w:lang w:val="pl-PL"/>
            </w:rPr>
          </w:pPr>
          <w:r>
            <w:rPr>
              <w:lang w:val="pl-PL"/>
            </w:rPr>
            <w:t>Martyna Dziopak</w:t>
          </w:r>
        </w:p>
        <w:p w14:paraId="346C8875" w14:textId="2B62A502" w:rsidR="00086233" w:rsidRPr="0010175A" w:rsidRDefault="00B16D07" w:rsidP="0087553B">
          <w:pPr>
            <w:pStyle w:val="Bezodstpw"/>
            <w:jc w:val="right"/>
            <w:rPr>
              <w:lang w:val="pl-PL"/>
            </w:rPr>
          </w:pPr>
          <w:r>
            <w:rPr>
              <w:lang w:val="pl-PL"/>
            </w:rPr>
            <w:t>tel.: +48 739 060 0588</w:t>
          </w:r>
        </w:p>
        <w:p w14:paraId="42BBC985" w14:textId="275F7378" w:rsidR="00086233" w:rsidRPr="0010175A" w:rsidRDefault="00B16D07" w:rsidP="0087553B">
          <w:pPr>
            <w:pStyle w:val="Bezodstpw"/>
            <w:jc w:val="right"/>
            <w:rPr>
              <w:lang w:val="de-DE"/>
            </w:rPr>
          </w:pPr>
          <w:proofErr w:type="spellStart"/>
          <w:r>
            <w:rPr>
              <w:lang w:val="de-DE"/>
            </w:rPr>
            <w:t>e-mail</w:t>
          </w:r>
          <w:proofErr w:type="spellEnd"/>
          <w:r>
            <w:rPr>
              <w:lang w:val="de-DE"/>
            </w:rPr>
            <w:t>: martyna.dziopak</w:t>
          </w:r>
          <w:r w:rsidR="00086233" w:rsidRPr="0010175A">
            <w:rPr>
              <w:lang w:val="de-DE"/>
            </w:rPr>
            <w:t>@goodonepr.pl</w:t>
          </w:r>
        </w:p>
        <w:p w14:paraId="651CB555" w14:textId="4CE5E2BE" w:rsidR="005B1981" w:rsidRPr="00BC4769" w:rsidRDefault="00D1758C" w:rsidP="0087553B">
          <w:pPr>
            <w:spacing w:line="276" w:lineRule="auto"/>
            <w:jc w:val="both"/>
            <w:rPr>
              <w:lang w:val="en-US"/>
            </w:rPr>
          </w:pPr>
        </w:p>
      </w:sdtContent>
    </w:sdt>
    <w:sectPr w:rsidR="005B1981" w:rsidRPr="00BC4769" w:rsidSect="00086233">
      <w:headerReference w:type="default" r:id="rId11"/>
      <w:footerReference w:type="even" r:id="rId12"/>
      <w:footerReference w:type="default" r:id="rId13"/>
      <w:headerReference w:type="first" r:id="rId14"/>
      <w:footerReference w:type="first" r:id="rId15"/>
      <w:pgSz w:w="11900" w:h="16840"/>
      <w:pgMar w:top="1417" w:right="1417" w:bottom="1417" w:left="141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D35F" w14:textId="77777777" w:rsidR="00D1758C" w:rsidRDefault="00D1758C" w:rsidP="00AD3A62">
      <w:r>
        <w:separator/>
      </w:r>
    </w:p>
  </w:endnote>
  <w:endnote w:type="continuationSeparator" w:id="0">
    <w:p w14:paraId="7E1675B3" w14:textId="77777777" w:rsidR="00D1758C" w:rsidRDefault="00D1758C" w:rsidP="00A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Mono">
    <w:altName w:val="MS Gothic"/>
    <w:charset w:val="00"/>
    <w:family w:val="modern"/>
    <w:pitch w:val="fixed"/>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09351235"/>
      <w:docPartObj>
        <w:docPartGallery w:val="Page Numbers (Bottom of Page)"/>
        <w:docPartUnique/>
      </w:docPartObj>
    </w:sdtPr>
    <w:sdtEndPr>
      <w:rPr>
        <w:rStyle w:val="Numerstrony"/>
      </w:rPr>
    </w:sdtEndPr>
    <w:sdtContent>
      <w:p w14:paraId="5CBF50F9" w14:textId="77777777" w:rsidR="005B1981" w:rsidRDefault="005B1981" w:rsidP="005B198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2923AF9" w14:textId="77777777" w:rsidR="005B1981" w:rsidRDefault="005B1981" w:rsidP="004171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278F" w14:textId="77777777" w:rsidR="005B1981" w:rsidRPr="0041714A" w:rsidRDefault="005B1981" w:rsidP="0041714A">
    <w:pPr>
      <w:pStyle w:val="Stopka"/>
      <w:tabs>
        <w:tab w:val="clear" w:pos="4536"/>
        <w:tab w:val="clear" w:pos="9072"/>
        <w:tab w:val="left" w:pos="2422"/>
      </w:tabs>
      <w:ind w:right="360"/>
      <w:rPr>
        <w:lang w:val="en-US"/>
      </w:rPr>
    </w:pPr>
  </w:p>
  <w:p w14:paraId="4AE690E9" w14:textId="0D597F91" w:rsidR="005B1981" w:rsidRPr="0041714A" w:rsidRDefault="005B1981" w:rsidP="00657D03">
    <w:pPr>
      <w:pStyle w:val="Stopka"/>
      <w:tabs>
        <w:tab w:val="clear" w:pos="4536"/>
        <w:tab w:val="clear" w:pos="9072"/>
        <w:tab w:val="left" w:pos="2422"/>
      </w:tabs>
      <w:rPr>
        <w:rFonts w:ascii="Verdana" w:hAnsi="Verdana"/>
        <w:sz w:val="20"/>
        <w:szCs w:val="20"/>
        <w:lang w:val="en-US"/>
      </w:rPr>
    </w:pPr>
    <w:r w:rsidRPr="0041714A">
      <w:rPr>
        <w:lang w:val="en-US"/>
      </w:rPr>
      <w:tab/>
    </w:r>
  </w:p>
  <w:p w14:paraId="0A520D12" w14:textId="52A00B4D" w:rsidR="005B1981" w:rsidRPr="0041714A" w:rsidRDefault="005B1981" w:rsidP="0041714A">
    <w:pPr>
      <w:pStyle w:val="Stopka"/>
      <w:framePr w:w="743" w:wrap="none" w:vAnchor="text" w:hAnchor="page" w:x="10430" w:y="64"/>
      <w:rPr>
        <w:rStyle w:val="Numerstrony"/>
        <w:rFonts w:ascii="Andale Mono" w:hAnsi="Andale Mono"/>
        <w:sz w:val="32"/>
        <w:szCs w:val="32"/>
        <w:lang w:val="en-US"/>
      </w:rPr>
    </w:pPr>
  </w:p>
  <w:p w14:paraId="18AF3B0F" w14:textId="19B37827" w:rsidR="005B1981" w:rsidRPr="0041714A" w:rsidRDefault="005B1981" w:rsidP="00086233">
    <w:pPr>
      <w:pStyle w:val="Stopka"/>
      <w:tabs>
        <w:tab w:val="clear" w:pos="4536"/>
        <w:tab w:val="clear" w:pos="9072"/>
        <w:tab w:val="left" w:pos="2422"/>
      </w:tabs>
      <w:ind w:left="2977" w:hanging="2977"/>
      <w:rPr>
        <w:rFonts w:ascii="Verdana" w:hAnsi="Verdana"/>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0CB5" w14:textId="17FCBCFA" w:rsidR="005B1981" w:rsidRPr="0041714A" w:rsidRDefault="005B1981" w:rsidP="00086233">
    <w:pPr>
      <w:pStyle w:val="Stopka"/>
      <w:tabs>
        <w:tab w:val="clear" w:pos="4536"/>
        <w:tab w:val="clear" w:pos="9072"/>
        <w:tab w:val="left" w:pos="2422"/>
      </w:tabs>
      <w:ind w:left="2977" w:hanging="2977"/>
      <w:rPr>
        <w:rFonts w:ascii="Verdana" w:hAnsi="Verdana"/>
        <w:sz w:val="20"/>
        <w:szCs w:val="20"/>
        <w:lang w:val="en-US"/>
      </w:rPr>
    </w:pPr>
    <w:r w:rsidRPr="0041714A">
      <w:rPr>
        <w:noProof/>
        <w:lang w:val="pl-PL" w:eastAsia="pl-PL"/>
      </w:rPr>
      <w:drawing>
        <wp:anchor distT="0" distB="0" distL="114300" distR="114300" simplePos="0" relativeHeight="251665408" behindDoc="0" locked="0" layoutInCell="1" allowOverlap="1" wp14:anchorId="60526976" wp14:editId="55EA83EF">
          <wp:simplePos x="0" y="0"/>
          <wp:positionH relativeFrom="margin">
            <wp:align>center</wp:align>
          </wp:positionH>
          <wp:positionV relativeFrom="margin">
            <wp:posOffset>9090660</wp:posOffset>
          </wp:positionV>
          <wp:extent cx="783590" cy="553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590" cy="553720"/>
                  </a:xfrm>
                  <a:prstGeom prst="rect">
                    <a:avLst/>
                  </a:prstGeom>
                </pic:spPr>
              </pic:pic>
            </a:graphicData>
          </a:graphic>
          <wp14:sizeRelH relativeFrom="margin">
            <wp14:pctWidth>0</wp14:pctWidth>
          </wp14:sizeRelH>
        </wp:anchor>
      </w:drawing>
    </w:r>
    <w:hyperlink r:id="rId2" w:history="1">
      <w:r w:rsidRPr="0046314C">
        <w:rPr>
          <w:rStyle w:val="Hipercze"/>
          <w:rFonts w:ascii="Verdana" w:hAnsi="Verdana"/>
          <w:sz w:val="20"/>
          <w:szCs w:val="20"/>
          <w:lang w:val="en-US"/>
        </w:rPr>
        <w:t>contact@kogifi.com</w:t>
      </w:r>
    </w:hyperlink>
    <w:r>
      <w:rPr>
        <w:rFonts w:ascii="Verdana" w:hAnsi="Verdana"/>
        <w:sz w:val="20"/>
        <w:szCs w:val="20"/>
        <w:lang w:val="en-US"/>
      </w:rPr>
      <w:t xml:space="preserve"> </w:t>
    </w:r>
  </w:p>
  <w:p w14:paraId="5A030B89" w14:textId="77777777" w:rsidR="005B1981" w:rsidRDefault="005B1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6453" w14:textId="77777777" w:rsidR="00D1758C" w:rsidRDefault="00D1758C" w:rsidP="00AD3A62">
      <w:r>
        <w:separator/>
      </w:r>
    </w:p>
  </w:footnote>
  <w:footnote w:type="continuationSeparator" w:id="0">
    <w:p w14:paraId="6324B3FF" w14:textId="77777777" w:rsidR="00D1758C" w:rsidRDefault="00D1758C" w:rsidP="00AD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B90" w14:textId="77777777" w:rsidR="005B1981" w:rsidRDefault="005B1981">
    <w:pPr>
      <w:pStyle w:val="Nagwek"/>
    </w:pPr>
    <w:r w:rsidRPr="00AD3A62">
      <w:rPr>
        <w:noProof/>
        <w:lang w:val="pl-PL" w:eastAsia="pl-PL"/>
      </w:rPr>
      <w:drawing>
        <wp:anchor distT="0" distB="0" distL="114300" distR="114300" simplePos="0" relativeHeight="251661312" behindDoc="0" locked="0" layoutInCell="1" allowOverlap="1" wp14:anchorId="1B201C11" wp14:editId="39E17924">
          <wp:simplePos x="0" y="0"/>
          <wp:positionH relativeFrom="margin">
            <wp:posOffset>140557481</wp:posOffset>
          </wp:positionH>
          <wp:positionV relativeFrom="margin">
            <wp:posOffset>-27510913</wp:posOffset>
          </wp:positionV>
          <wp:extent cx="983615" cy="553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3615" cy="553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F1CA" w14:textId="67DF0921" w:rsidR="005B1981" w:rsidRDefault="005B1981">
    <w:pPr>
      <w:pStyle w:val="Nagwek"/>
    </w:pPr>
    <w:r w:rsidRPr="00BC4769">
      <w:rPr>
        <w:noProof/>
        <w:lang w:val="pl-PL" w:eastAsia="pl-PL"/>
      </w:rPr>
      <w:drawing>
        <wp:anchor distT="0" distB="0" distL="114300" distR="114300" simplePos="0" relativeHeight="251663360" behindDoc="0" locked="0" layoutInCell="1" allowOverlap="1" wp14:anchorId="726E2B93" wp14:editId="078A9886">
          <wp:simplePos x="0" y="0"/>
          <wp:positionH relativeFrom="margin">
            <wp:posOffset>0</wp:posOffset>
          </wp:positionH>
          <wp:positionV relativeFrom="margin">
            <wp:posOffset>-114300</wp:posOffset>
          </wp:positionV>
          <wp:extent cx="1454785" cy="1028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hqprint">
                    <a:extLst>
                      <a:ext uri="{28A0092B-C50C-407E-A947-70E740481C1C}">
                        <a14:useLocalDpi xmlns:a14="http://schemas.microsoft.com/office/drawing/2010/main"/>
                      </a:ext>
                    </a:extLst>
                  </a:blip>
                  <a:stretch>
                    <a:fillRect/>
                  </a:stretch>
                </pic:blipFill>
                <pic:spPr>
                  <a:xfrm>
                    <a:off x="0" y="0"/>
                    <a:ext cx="1454785" cy="102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1AFE"/>
    <w:multiLevelType w:val="multilevel"/>
    <w:tmpl w:val="9A8A4F4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1140C75"/>
    <w:multiLevelType w:val="multilevel"/>
    <w:tmpl w:val="A3C8AF4E"/>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E9A4A12"/>
    <w:multiLevelType w:val="multilevel"/>
    <w:tmpl w:val="500897FE"/>
    <w:lvl w:ilvl="0">
      <w:start w:val="1"/>
      <w:numFmt w:val="decimal"/>
      <w:pStyle w:val="Nagwek1"/>
      <w:lvlText w:val="%1."/>
      <w:lvlJc w:val="left"/>
      <w:pPr>
        <w:ind w:left="0" w:hanging="360"/>
      </w:pPr>
      <w:rPr>
        <w:rFonts w:hint="default"/>
      </w:rPr>
    </w:lvl>
    <w:lvl w:ilvl="1">
      <w:start w:val="1"/>
      <w:numFmt w:val="decimal"/>
      <w:pStyle w:val="Nagwek2"/>
      <w:lvlText w:val="%1.%2."/>
      <w:lvlJc w:val="left"/>
      <w:pPr>
        <w:ind w:left="432" w:hanging="432"/>
      </w:pPr>
      <w:rPr>
        <w:rFonts w:hint="default"/>
      </w:rPr>
    </w:lvl>
    <w:lvl w:ilvl="2">
      <w:start w:val="1"/>
      <w:numFmt w:val="decimal"/>
      <w:pStyle w:val="Nagwek3"/>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4C3D7241"/>
    <w:multiLevelType w:val="hybridMultilevel"/>
    <w:tmpl w:val="FA1A7970"/>
    <w:lvl w:ilvl="0" w:tplc="B3CE9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243B"/>
    <w:multiLevelType w:val="multilevel"/>
    <w:tmpl w:val="7D080E1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8B14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666C2D"/>
    <w:multiLevelType w:val="multilevel"/>
    <w:tmpl w:val="8772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D3606F"/>
    <w:multiLevelType w:val="multilevel"/>
    <w:tmpl w:val="5D480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F32E13"/>
    <w:multiLevelType w:val="multilevel"/>
    <w:tmpl w:val="1D70C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62"/>
    <w:rsid w:val="00084B61"/>
    <w:rsid w:val="00086233"/>
    <w:rsid w:val="000C34DC"/>
    <w:rsid w:val="0010175A"/>
    <w:rsid w:val="00114BC4"/>
    <w:rsid w:val="001459FC"/>
    <w:rsid w:val="0019129C"/>
    <w:rsid w:val="00225845"/>
    <w:rsid w:val="00233DE6"/>
    <w:rsid w:val="002516B3"/>
    <w:rsid w:val="00291321"/>
    <w:rsid w:val="002957F4"/>
    <w:rsid w:val="002B0117"/>
    <w:rsid w:val="002C50DE"/>
    <w:rsid w:val="0031215E"/>
    <w:rsid w:val="003442A3"/>
    <w:rsid w:val="00344715"/>
    <w:rsid w:val="003618F3"/>
    <w:rsid w:val="0037060A"/>
    <w:rsid w:val="00370FE0"/>
    <w:rsid w:val="00375CDC"/>
    <w:rsid w:val="003B5976"/>
    <w:rsid w:val="003E4CE6"/>
    <w:rsid w:val="003E78B0"/>
    <w:rsid w:val="00400E76"/>
    <w:rsid w:val="00404403"/>
    <w:rsid w:val="00407788"/>
    <w:rsid w:val="0041110E"/>
    <w:rsid w:val="00414522"/>
    <w:rsid w:val="00414630"/>
    <w:rsid w:val="00415D25"/>
    <w:rsid w:val="0041664E"/>
    <w:rsid w:val="0041714A"/>
    <w:rsid w:val="00424291"/>
    <w:rsid w:val="00431B21"/>
    <w:rsid w:val="00446B06"/>
    <w:rsid w:val="00464CF5"/>
    <w:rsid w:val="0047134B"/>
    <w:rsid w:val="00471DD4"/>
    <w:rsid w:val="00485357"/>
    <w:rsid w:val="004E46C4"/>
    <w:rsid w:val="004F712C"/>
    <w:rsid w:val="0058408D"/>
    <w:rsid w:val="00594B50"/>
    <w:rsid w:val="005B1981"/>
    <w:rsid w:val="005C67A3"/>
    <w:rsid w:val="005D2ED5"/>
    <w:rsid w:val="005D7AB3"/>
    <w:rsid w:val="005E6F17"/>
    <w:rsid w:val="0060295C"/>
    <w:rsid w:val="00610861"/>
    <w:rsid w:val="00623B2B"/>
    <w:rsid w:val="006422EA"/>
    <w:rsid w:val="0064796E"/>
    <w:rsid w:val="00657D03"/>
    <w:rsid w:val="00672F19"/>
    <w:rsid w:val="00676B6C"/>
    <w:rsid w:val="00677BFA"/>
    <w:rsid w:val="006805C6"/>
    <w:rsid w:val="0069461B"/>
    <w:rsid w:val="006B4CBC"/>
    <w:rsid w:val="006C53B9"/>
    <w:rsid w:val="006E732C"/>
    <w:rsid w:val="00705A79"/>
    <w:rsid w:val="00721CC0"/>
    <w:rsid w:val="00730A2B"/>
    <w:rsid w:val="0073572C"/>
    <w:rsid w:val="00771CBE"/>
    <w:rsid w:val="007961D9"/>
    <w:rsid w:val="007B1F38"/>
    <w:rsid w:val="00815F7E"/>
    <w:rsid w:val="0087553B"/>
    <w:rsid w:val="00885D63"/>
    <w:rsid w:val="008A0B0C"/>
    <w:rsid w:val="008B7624"/>
    <w:rsid w:val="008C43B3"/>
    <w:rsid w:val="008F7C61"/>
    <w:rsid w:val="009114CE"/>
    <w:rsid w:val="009362EA"/>
    <w:rsid w:val="00972377"/>
    <w:rsid w:val="00977B40"/>
    <w:rsid w:val="0098235A"/>
    <w:rsid w:val="009B5D27"/>
    <w:rsid w:val="009F5AEE"/>
    <w:rsid w:val="009F71E6"/>
    <w:rsid w:val="00A14C30"/>
    <w:rsid w:val="00A23A04"/>
    <w:rsid w:val="00A4107B"/>
    <w:rsid w:val="00A41AC8"/>
    <w:rsid w:val="00A4269E"/>
    <w:rsid w:val="00A43291"/>
    <w:rsid w:val="00A45781"/>
    <w:rsid w:val="00A459E9"/>
    <w:rsid w:val="00A56F57"/>
    <w:rsid w:val="00A66F02"/>
    <w:rsid w:val="00A82E3F"/>
    <w:rsid w:val="00AA1082"/>
    <w:rsid w:val="00AB1642"/>
    <w:rsid w:val="00AB27F7"/>
    <w:rsid w:val="00AC2373"/>
    <w:rsid w:val="00AD3A62"/>
    <w:rsid w:val="00AE3987"/>
    <w:rsid w:val="00B16D07"/>
    <w:rsid w:val="00B21518"/>
    <w:rsid w:val="00B60221"/>
    <w:rsid w:val="00B64539"/>
    <w:rsid w:val="00B65236"/>
    <w:rsid w:val="00B6529B"/>
    <w:rsid w:val="00B71873"/>
    <w:rsid w:val="00B80011"/>
    <w:rsid w:val="00B87E60"/>
    <w:rsid w:val="00BA0423"/>
    <w:rsid w:val="00BC4769"/>
    <w:rsid w:val="00C226CA"/>
    <w:rsid w:val="00C24C7F"/>
    <w:rsid w:val="00C41405"/>
    <w:rsid w:val="00C476E9"/>
    <w:rsid w:val="00C6019F"/>
    <w:rsid w:val="00C738D7"/>
    <w:rsid w:val="00CD3BA3"/>
    <w:rsid w:val="00CE54A9"/>
    <w:rsid w:val="00CF49FD"/>
    <w:rsid w:val="00D1758C"/>
    <w:rsid w:val="00D27295"/>
    <w:rsid w:val="00D5097B"/>
    <w:rsid w:val="00D809D9"/>
    <w:rsid w:val="00DB3116"/>
    <w:rsid w:val="00DD3360"/>
    <w:rsid w:val="00DF6C2F"/>
    <w:rsid w:val="00E30C11"/>
    <w:rsid w:val="00E46073"/>
    <w:rsid w:val="00E80225"/>
    <w:rsid w:val="00E8502D"/>
    <w:rsid w:val="00E86BA8"/>
    <w:rsid w:val="00E93A7C"/>
    <w:rsid w:val="00EA1834"/>
    <w:rsid w:val="00EC0EF2"/>
    <w:rsid w:val="00EC51CF"/>
    <w:rsid w:val="00EE0170"/>
    <w:rsid w:val="00EE6796"/>
    <w:rsid w:val="00EF4EEF"/>
    <w:rsid w:val="00F148E1"/>
    <w:rsid w:val="00F25B60"/>
    <w:rsid w:val="00F4154B"/>
    <w:rsid w:val="00F51E04"/>
    <w:rsid w:val="00F6164B"/>
    <w:rsid w:val="00F909BE"/>
    <w:rsid w:val="00FA520B"/>
    <w:rsid w:val="00FB1DF2"/>
    <w:rsid w:val="00FC2BF2"/>
    <w:rsid w:val="00FD4321"/>
    <w:rsid w:val="00FD6C94"/>
    <w:rsid w:val="00FE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6474"/>
  <w14:defaultImageDpi w14:val="32767"/>
  <w15:chartTrackingRefBased/>
  <w15:docId w15:val="{EC7915D8-6954-F84D-9BC0-FE38BC2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F38"/>
    <w:pPr>
      <w:spacing w:before="120" w:after="120"/>
      <w:ind w:firstLine="170"/>
    </w:pPr>
  </w:style>
  <w:style w:type="paragraph" w:styleId="Nagwek1">
    <w:name w:val="heading 1"/>
    <w:basedOn w:val="Normalny"/>
    <w:next w:val="Normalny"/>
    <w:link w:val="Nagwek1Znak"/>
    <w:uiPriority w:val="9"/>
    <w:qFormat/>
    <w:rsid w:val="002957F4"/>
    <w:pPr>
      <w:keepNext/>
      <w:keepLines/>
      <w:numPr>
        <w:numId w:val="7"/>
      </w:numPr>
      <w:spacing w:before="240"/>
      <w:outlineLvl w:val="0"/>
    </w:pPr>
    <w:rPr>
      <w:rFonts w:ascii="Verdana" w:eastAsiaTheme="majorEastAsia" w:hAnsi="Verdana" w:cstheme="majorBidi"/>
      <w:color w:val="000000" w:themeColor="text1"/>
      <w:sz w:val="36"/>
      <w:szCs w:val="32"/>
    </w:rPr>
  </w:style>
  <w:style w:type="paragraph" w:styleId="Nagwek2">
    <w:name w:val="heading 2"/>
    <w:basedOn w:val="Normalny"/>
    <w:next w:val="Normalny"/>
    <w:link w:val="Nagwek2Znak"/>
    <w:uiPriority w:val="9"/>
    <w:unhideWhenUsed/>
    <w:qFormat/>
    <w:rsid w:val="002957F4"/>
    <w:pPr>
      <w:keepNext/>
      <w:keepLines/>
      <w:numPr>
        <w:ilvl w:val="1"/>
        <w:numId w:val="7"/>
      </w:numPr>
      <w:spacing w:before="40"/>
      <w:outlineLvl w:val="1"/>
    </w:pPr>
    <w:rPr>
      <w:rFonts w:asciiTheme="majorHAnsi" w:eastAsiaTheme="majorEastAsia" w:hAnsiTheme="majorHAnsi" w:cstheme="majorBidi"/>
      <w:color w:val="000000" w:themeColor="text1"/>
      <w:sz w:val="32"/>
      <w:szCs w:val="26"/>
    </w:rPr>
  </w:style>
  <w:style w:type="paragraph" w:styleId="Nagwek3">
    <w:name w:val="heading 3"/>
    <w:basedOn w:val="Normalny"/>
    <w:next w:val="Normalny"/>
    <w:link w:val="Nagwek3Znak"/>
    <w:uiPriority w:val="9"/>
    <w:unhideWhenUsed/>
    <w:qFormat/>
    <w:rsid w:val="002957F4"/>
    <w:pPr>
      <w:keepNext/>
      <w:keepLines/>
      <w:numPr>
        <w:ilvl w:val="2"/>
        <w:numId w:val="7"/>
      </w:numPr>
      <w:spacing w:before="40"/>
      <w:outlineLvl w:val="2"/>
    </w:pPr>
    <w:rPr>
      <w:rFonts w:asciiTheme="majorHAnsi" w:eastAsiaTheme="majorEastAsia" w:hAnsiTheme="majorHAnsi" w:cstheme="majorBidi"/>
      <w:color w:val="7F7F7F" w:themeColor="text1" w:themeTint="80"/>
      <w:sz w:val="28"/>
    </w:rPr>
  </w:style>
  <w:style w:type="paragraph" w:styleId="Nagwek4">
    <w:name w:val="heading 4"/>
    <w:basedOn w:val="Normalny"/>
    <w:next w:val="Normalny"/>
    <w:link w:val="Nagwek4Znak"/>
    <w:uiPriority w:val="9"/>
    <w:semiHidden/>
    <w:unhideWhenUsed/>
    <w:rsid w:val="003E7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D3A62"/>
    <w:rPr>
      <w:rFonts w:eastAsiaTheme="minorEastAsia"/>
      <w:sz w:val="22"/>
      <w:szCs w:val="22"/>
      <w:lang w:val="en-US" w:eastAsia="zh-CN"/>
    </w:rPr>
  </w:style>
  <w:style w:type="character" w:customStyle="1" w:styleId="BezodstpwZnak">
    <w:name w:val="Bez odstępów Znak"/>
    <w:basedOn w:val="Domylnaczcionkaakapitu"/>
    <w:link w:val="Bezodstpw"/>
    <w:uiPriority w:val="1"/>
    <w:rsid w:val="00AD3A62"/>
    <w:rPr>
      <w:rFonts w:eastAsiaTheme="minorEastAsia"/>
      <w:sz w:val="22"/>
      <w:szCs w:val="22"/>
      <w:lang w:val="en-US" w:eastAsia="zh-CN"/>
    </w:rPr>
  </w:style>
  <w:style w:type="paragraph" w:styleId="Nagwek">
    <w:name w:val="header"/>
    <w:basedOn w:val="Normalny"/>
    <w:link w:val="NagwekZnak"/>
    <w:uiPriority w:val="99"/>
    <w:unhideWhenUsed/>
    <w:rsid w:val="00AD3A62"/>
    <w:pPr>
      <w:tabs>
        <w:tab w:val="center" w:pos="4536"/>
        <w:tab w:val="right" w:pos="9072"/>
      </w:tabs>
    </w:pPr>
  </w:style>
  <w:style w:type="character" w:customStyle="1" w:styleId="NagwekZnak">
    <w:name w:val="Nagłówek Znak"/>
    <w:basedOn w:val="Domylnaczcionkaakapitu"/>
    <w:link w:val="Nagwek"/>
    <w:uiPriority w:val="99"/>
    <w:rsid w:val="00AD3A62"/>
  </w:style>
  <w:style w:type="paragraph" w:styleId="Stopka">
    <w:name w:val="footer"/>
    <w:basedOn w:val="Normalny"/>
    <w:link w:val="StopkaZnak"/>
    <w:uiPriority w:val="99"/>
    <w:unhideWhenUsed/>
    <w:rsid w:val="00AD3A62"/>
    <w:pPr>
      <w:tabs>
        <w:tab w:val="center" w:pos="4536"/>
        <w:tab w:val="right" w:pos="9072"/>
      </w:tabs>
    </w:pPr>
  </w:style>
  <w:style w:type="character" w:customStyle="1" w:styleId="StopkaZnak">
    <w:name w:val="Stopka Znak"/>
    <w:basedOn w:val="Domylnaczcionkaakapitu"/>
    <w:link w:val="Stopka"/>
    <w:uiPriority w:val="99"/>
    <w:rsid w:val="00AD3A62"/>
  </w:style>
  <w:style w:type="character" w:styleId="Numerstrony">
    <w:name w:val="page number"/>
    <w:basedOn w:val="Domylnaczcionkaakapitu"/>
    <w:uiPriority w:val="99"/>
    <w:semiHidden/>
    <w:unhideWhenUsed/>
    <w:rsid w:val="0041714A"/>
  </w:style>
  <w:style w:type="character" w:styleId="Hipercze">
    <w:name w:val="Hyperlink"/>
    <w:basedOn w:val="Domylnaczcionkaakapitu"/>
    <w:uiPriority w:val="99"/>
    <w:unhideWhenUsed/>
    <w:rsid w:val="0041714A"/>
    <w:rPr>
      <w:color w:val="0563C1" w:themeColor="hyperlink"/>
      <w:u w:val="single"/>
    </w:rPr>
  </w:style>
  <w:style w:type="character" w:customStyle="1" w:styleId="Nierozpoznanawzmianka1">
    <w:name w:val="Nierozpoznana wzmianka1"/>
    <w:basedOn w:val="Domylnaczcionkaakapitu"/>
    <w:uiPriority w:val="99"/>
    <w:rsid w:val="0041714A"/>
    <w:rPr>
      <w:color w:val="808080"/>
      <w:shd w:val="clear" w:color="auto" w:fill="E6E6E6"/>
    </w:rPr>
  </w:style>
  <w:style w:type="character" w:styleId="UyteHipercze">
    <w:name w:val="FollowedHyperlink"/>
    <w:basedOn w:val="Domylnaczcionkaakapitu"/>
    <w:uiPriority w:val="99"/>
    <w:semiHidden/>
    <w:unhideWhenUsed/>
    <w:rsid w:val="0041714A"/>
    <w:rPr>
      <w:color w:val="954F72" w:themeColor="followedHyperlink"/>
      <w:u w:val="single"/>
    </w:rPr>
  </w:style>
  <w:style w:type="paragraph" w:styleId="Spistreci1">
    <w:name w:val="toc 1"/>
    <w:basedOn w:val="Normalny"/>
    <w:next w:val="Normalny"/>
    <w:autoRedefine/>
    <w:uiPriority w:val="39"/>
    <w:unhideWhenUsed/>
    <w:rsid w:val="0041714A"/>
    <w:rPr>
      <w:b/>
      <w:bCs/>
      <w:caps/>
      <w:sz w:val="20"/>
      <w:szCs w:val="20"/>
    </w:rPr>
  </w:style>
  <w:style w:type="paragraph" w:styleId="Spistreci2">
    <w:name w:val="toc 2"/>
    <w:basedOn w:val="Normalny"/>
    <w:next w:val="Normalny"/>
    <w:autoRedefine/>
    <w:uiPriority w:val="39"/>
    <w:unhideWhenUsed/>
    <w:rsid w:val="0041714A"/>
    <w:pPr>
      <w:ind w:left="240"/>
    </w:pPr>
    <w:rPr>
      <w:smallCaps/>
      <w:sz w:val="20"/>
      <w:szCs w:val="20"/>
    </w:rPr>
  </w:style>
  <w:style w:type="paragraph" w:styleId="Spistreci3">
    <w:name w:val="toc 3"/>
    <w:basedOn w:val="Normalny"/>
    <w:next w:val="Normalny"/>
    <w:autoRedefine/>
    <w:uiPriority w:val="39"/>
    <w:unhideWhenUsed/>
    <w:rsid w:val="0041714A"/>
    <w:pPr>
      <w:ind w:left="480"/>
    </w:pPr>
    <w:rPr>
      <w:i/>
      <w:iCs/>
      <w:sz w:val="20"/>
      <w:szCs w:val="20"/>
    </w:rPr>
  </w:style>
  <w:style w:type="paragraph" w:styleId="Spistreci4">
    <w:name w:val="toc 4"/>
    <w:basedOn w:val="Normalny"/>
    <w:next w:val="Normalny"/>
    <w:autoRedefine/>
    <w:uiPriority w:val="39"/>
    <w:unhideWhenUsed/>
    <w:rsid w:val="0041714A"/>
    <w:pPr>
      <w:ind w:left="720"/>
    </w:pPr>
    <w:rPr>
      <w:sz w:val="18"/>
      <w:szCs w:val="18"/>
    </w:rPr>
  </w:style>
  <w:style w:type="paragraph" w:styleId="Spistreci5">
    <w:name w:val="toc 5"/>
    <w:basedOn w:val="Normalny"/>
    <w:next w:val="Normalny"/>
    <w:autoRedefine/>
    <w:uiPriority w:val="39"/>
    <w:unhideWhenUsed/>
    <w:rsid w:val="0041714A"/>
    <w:pPr>
      <w:ind w:left="960"/>
    </w:pPr>
    <w:rPr>
      <w:sz w:val="18"/>
      <w:szCs w:val="18"/>
    </w:rPr>
  </w:style>
  <w:style w:type="paragraph" w:styleId="Spistreci6">
    <w:name w:val="toc 6"/>
    <w:basedOn w:val="Normalny"/>
    <w:next w:val="Normalny"/>
    <w:autoRedefine/>
    <w:uiPriority w:val="39"/>
    <w:unhideWhenUsed/>
    <w:rsid w:val="0041714A"/>
    <w:pPr>
      <w:ind w:left="1200"/>
    </w:pPr>
    <w:rPr>
      <w:sz w:val="18"/>
      <w:szCs w:val="18"/>
    </w:rPr>
  </w:style>
  <w:style w:type="paragraph" w:styleId="Spistreci7">
    <w:name w:val="toc 7"/>
    <w:basedOn w:val="Normalny"/>
    <w:next w:val="Normalny"/>
    <w:autoRedefine/>
    <w:uiPriority w:val="39"/>
    <w:unhideWhenUsed/>
    <w:rsid w:val="0041714A"/>
    <w:pPr>
      <w:ind w:left="1440"/>
    </w:pPr>
    <w:rPr>
      <w:sz w:val="18"/>
      <w:szCs w:val="18"/>
    </w:rPr>
  </w:style>
  <w:style w:type="paragraph" w:styleId="Spistreci8">
    <w:name w:val="toc 8"/>
    <w:basedOn w:val="Normalny"/>
    <w:next w:val="Normalny"/>
    <w:autoRedefine/>
    <w:uiPriority w:val="39"/>
    <w:unhideWhenUsed/>
    <w:rsid w:val="0041714A"/>
    <w:pPr>
      <w:ind w:left="1680"/>
    </w:pPr>
    <w:rPr>
      <w:sz w:val="18"/>
      <w:szCs w:val="18"/>
    </w:rPr>
  </w:style>
  <w:style w:type="paragraph" w:styleId="Spistreci9">
    <w:name w:val="toc 9"/>
    <w:basedOn w:val="Normalny"/>
    <w:next w:val="Normalny"/>
    <w:autoRedefine/>
    <w:uiPriority w:val="39"/>
    <w:unhideWhenUsed/>
    <w:rsid w:val="0041714A"/>
    <w:pPr>
      <w:ind w:left="1920"/>
    </w:pPr>
    <w:rPr>
      <w:sz w:val="18"/>
      <w:szCs w:val="18"/>
    </w:rPr>
  </w:style>
  <w:style w:type="character" w:customStyle="1" w:styleId="Nagwek1Znak">
    <w:name w:val="Nagłówek 1 Znak"/>
    <w:basedOn w:val="Domylnaczcionkaakapitu"/>
    <w:link w:val="Nagwek1"/>
    <w:uiPriority w:val="9"/>
    <w:rsid w:val="0041714A"/>
    <w:rPr>
      <w:rFonts w:ascii="Verdana" w:eastAsiaTheme="majorEastAsia" w:hAnsi="Verdana" w:cstheme="majorBidi"/>
      <w:color w:val="000000" w:themeColor="text1"/>
      <w:sz w:val="36"/>
      <w:szCs w:val="32"/>
    </w:rPr>
  </w:style>
  <w:style w:type="character" w:customStyle="1" w:styleId="Nagwek2Znak">
    <w:name w:val="Nagłówek 2 Znak"/>
    <w:basedOn w:val="Domylnaczcionkaakapitu"/>
    <w:link w:val="Nagwek2"/>
    <w:uiPriority w:val="9"/>
    <w:rsid w:val="009114CE"/>
    <w:rPr>
      <w:rFonts w:asciiTheme="majorHAnsi" w:eastAsiaTheme="majorEastAsia" w:hAnsiTheme="majorHAnsi" w:cstheme="majorBidi"/>
      <w:color w:val="000000" w:themeColor="text1"/>
      <w:sz w:val="32"/>
      <w:szCs w:val="26"/>
    </w:rPr>
  </w:style>
  <w:style w:type="character" w:customStyle="1" w:styleId="Nagwek3Znak">
    <w:name w:val="Nagłówek 3 Znak"/>
    <w:basedOn w:val="Domylnaczcionkaakapitu"/>
    <w:link w:val="Nagwek3"/>
    <w:uiPriority w:val="9"/>
    <w:rsid w:val="009114CE"/>
    <w:rPr>
      <w:rFonts w:asciiTheme="majorHAnsi" w:eastAsiaTheme="majorEastAsia" w:hAnsiTheme="majorHAnsi" w:cstheme="majorBidi"/>
      <w:color w:val="7F7F7F" w:themeColor="text1" w:themeTint="80"/>
      <w:sz w:val="28"/>
    </w:rPr>
  </w:style>
  <w:style w:type="character" w:customStyle="1" w:styleId="Nagwek4Znak">
    <w:name w:val="Nagłówek 4 Znak"/>
    <w:basedOn w:val="Domylnaczcionkaakapitu"/>
    <w:link w:val="Nagwek4"/>
    <w:uiPriority w:val="9"/>
    <w:semiHidden/>
    <w:rsid w:val="003E78B0"/>
    <w:rPr>
      <w:rFonts w:asciiTheme="majorHAnsi" w:eastAsiaTheme="majorEastAsia" w:hAnsiTheme="majorHAnsi" w:cstheme="majorBidi"/>
      <w:i/>
      <w:iCs/>
      <w:color w:val="2F5496" w:themeColor="accent1" w:themeShade="BF"/>
    </w:rPr>
  </w:style>
  <w:style w:type="paragraph" w:styleId="Cytat">
    <w:name w:val="Quote"/>
    <w:basedOn w:val="Normalny"/>
    <w:next w:val="Normalny"/>
    <w:link w:val="CytatZnak"/>
    <w:uiPriority w:val="29"/>
    <w:qFormat/>
    <w:rsid w:val="00446B06"/>
    <w:pPr>
      <w:pBdr>
        <w:left w:val="wave" w:sz="6" w:space="4" w:color="auto"/>
      </w:pBdr>
      <w:shd w:val="clear" w:color="auto" w:fill="E7E6E6" w:themeFill="background2"/>
      <w:spacing w:before="200" w:after="160"/>
      <w:ind w:left="454" w:right="454"/>
      <w:jc w:val="center"/>
    </w:pPr>
    <w:rPr>
      <w:i/>
      <w:iCs/>
      <w:color w:val="404040" w:themeColor="text1" w:themeTint="BF"/>
    </w:rPr>
  </w:style>
  <w:style w:type="character" w:customStyle="1" w:styleId="CytatZnak">
    <w:name w:val="Cytat Znak"/>
    <w:basedOn w:val="Domylnaczcionkaakapitu"/>
    <w:link w:val="Cytat"/>
    <w:uiPriority w:val="29"/>
    <w:rsid w:val="00446B06"/>
    <w:rPr>
      <w:i/>
      <w:iCs/>
      <w:color w:val="404040" w:themeColor="text1" w:themeTint="BF"/>
      <w:shd w:val="clear" w:color="auto" w:fill="E7E6E6" w:themeFill="background2"/>
    </w:rPr>
  </w:style>
  <w:style w:type="paragraph" w:styleId="Tekstprzypisudolnego">
    <w:name w:val="footnote text"/>
    <w:basedOn w:val="Normalny"/>
    <w:link w:val="TekstprzypisudolnegoZnak"/>
    <w:uiPriority w:val="99"/>
    <w:semiHidden/>
    <w:unhideWhenUsed/>
    <w:rsid w:val="00086233"/>
    <w:pPr>
      <w:spacing w:before="0" w:after="0"/>
      <w:ind w:firstLine="0"/>
    </w:pPr>
    <w:rPr>
      <w:rFonts w:eastAsiaTheme="minorEastAsia"/>
      <w:sz w:val="20"/>
      <w:szCs w:val="20"/>
      <w:lang w:val="en-US" w:eastAsia="zh-CN"/>
    </w:rPr>
  </w:style>
  <w:style w:type="character" w:customStyle="1" w:styleId="TekstprzypisudolnegoZnak">
    <w:name w:val="Tekst przypisu dolnego Znak"/>
    <w:basedOn w:val="Domylnaczcionkaakapitu"/>
    <w:link w:val="Tekstprzypisudolnego"/>
    <w:uiPriority w:val="99"/>
    <w:semiHidden/>
    <w:rsid w:val="00086233"/>
    <w:rPr>
      <w:rFonts w:eastAsiaTheme="minorEastAsia"/>
      <w:sz w:val="20"/>
      <w:szCs w:val="20"/>
      <w:lang w:val="en-US" w:eastAsia="zh-CN"/>
    </w:rPr>
  </w:style>
  <w:style w:type="character" w:styleId="Odwoanieprzypisudolnego">
    <w:name w:val="footnote reference"/>
    <w:basedOn w:val="Domylnaczcionkaakapitu"/>
    <w:uiPriority w:val="99"/>
    <w:semiHidden/>
    <w:unhideWhenUsed/>
    <w:rsid w:val="00086233"/>
    <w:rPr>
      <w:vertAlign w:val="superscript"/>
    </w:rPr>
  </w:style>
  <w:style w:type="paragraph" w:styleId="Tekstprzypisukocowego">
    <w:name w:val="endnote text"/>
    <w:basedOn w:val="Normalny"/>
    <w:link w:val="TekstprzypisukocowegoZnak"/>
    <w:uiPriority w:val="99"/>
    <w:semiHidden/>
    <w:unhideWhenUsed/>
    <w:rsid w:val="00A82E3F"/>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82E3F"/>
    <w:rPr>
      <w:sz w:val="20"/>
      <w:szCs w:val="20"/>
    </w:rPr>
  </w:style>
  <w:style w:type="character" w:styleId="Odwoanieprzypisukocowego">
    <w:name w:val="endnote reference"/>
    <w:basedOn w:val="Domylnaczcionkaakapitu"/>
    <w:uiPriority w:val="99"/>
    <w:semiHidden/>
    <w:unhideWhenUsed/>
    <w:rsid w:val="00A82E3F"/>
    <w:rPr>
      <w:vertAlign w:val="superscript"/>
    </w:rPr>
  </w:style>
  <w:style w:type="character" w:styleId="Odwoaniedokomentarza">
    <w:name w:val="annotation reference"/>
    <w:basedOn w:val="Domylnaczcionkaakapitu"/>
    <w:uiPriority w:val="99"/>
    <w:semiHidden/>
    <w:unhideWhenUsed/>
    <w:rsid w:val="00721CC0"/>
    <w:rPr>
      <w:sz w:val="16"/>
      <w:szCs w:val="16"/>
    </w:rPr>
  </w:style>
  <w:style w:type="paragraph" w:styleId="Tekstkomentarza">
    <w:name w:val="annotation text"/>
    <w:basedOn w:val="Normalny"/>
    <w:link w:val="TekstkomentarzaZnak"/>
    <w:uiPriority w:val="99"/>
    <w:semiHidden/>
    <w:unhideWhenUsed/>
    <w:rsid w:val="00721CC0"/>
    <w:rPr>
      <w:sz w:val="20"/>
      <w:szCs w:val="20"/>
    </w:rPr>
  </w:style>
  <w:style w:type="character" w:customStyle="1" w:styleId="TekstkomentarzaZnak">
    <w:name w:val="Tekst komentarza Znak"/>
    <w:basedOn w:val="Domylnaczcionkaakapitu"/>
    <w:link w:val="Tekstkomentarza"/>
    <w:uiPriority w:val="99"/>
    <w:semiHidden/>
    <w:rsid w:val="00721CC0"/>
    <w:rPr>
      <w:sz w:val="20"/>
      <w:szCs w:val="20"/>
    </w:rPr>
  </w:style>
  <w:style w:type="paragraph" w:styleId="Tematkomentarza">
    <w:name w:val="annotation subject"/>
    <w:basedOn w:val="Tekstkomentarza"/>
    <w:next w:val="Tekstkomentarza"/>
    <w:link w:val="TematkomentarzaZnak"/>
    <w:uiPriority w:val="99"/>
    <w:semiHidden/>
    <w:unhideWhenUsed/>
    <w:rsid w:val="00721CC0"/>
    <w:rPr>
      <w:b/>
      <w:bCs/>
    </w:rPr>
  </w:style>
  <w:style w:type="character" w:customStyle="1" w:styleId="TematkomentarzaZnak">
    <w:name w:val="Temat komentarza Znak"/>
    <w:basedOn w:val="TekstkomentarzaZnak"/>
    <w:link w:val="Tematkomentarza"/>
    <w:uiPriority w:val="99"/>
    <w:semiHidden/>
    <w:rsid w:val="00721CC0"/>
    <w:rPr>
      <w:b/>
      <w:bCs/>
      <w:sz w:val="20"/>
      <w:szCs w:val="20"/>
    </w:rPr>
  </w:style>
  <w:style w:type="paragraph" w:styleId="Tekstdymka">
    <w:name w:val="Balloon Text"/>
    <w:basedOn w:val="Normalny"/>
    <w:link w:val="TekstdymkaZnak"/>
    <w:uiPriority w:val="99"/>
    <w:semiHidden/>
    <w:unhideWhenUsed/>
    <w:rsid w:val="00721CC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9613">
      <w:bodyDiv w:val="1"/>
      <w:marLeft w:val="0"/>
      <w:marRight w:val="0"/>
      <w:marTop w:val="0"/>
      <w:marBottom w:val="0"/>
      <w:divBdr>
        <w:top w:val="none" w:sz="0" w:space="0" w:color="auto"/>
        <w:left w:val="none" w:sz="0" w:space="0" w:color="auto"/>
        <w:bottom w:val="none" w:sz="0" w:space="0" w:color="auto"/>
        <w:right w:val="none" w:sz="0" w:space="0" w:color="auto"/>
      </w:divBdr>
    </w:div>
    <w:div w:id="398942671">
      <w:bodyDiv w:val="1"/>
      <w:marLeft w:val="0"/>
      <w:marRight w:val="0"/>
      <w:marTop w:val="0"/>
      <w:marBottom w:val="0"/>
      <w:divBdr>
        <w:top w:val="none" w:sz="0" w:space="0" w:color="auto"/>
        <w:left w:val="none" w:sz="0" w:space="0" w:color="auto"/>
        <w:bottom w:val="none" w:sz="0" w:space="0" w:color="auto"/>
        <w:right w:val="none" w:sz="0" w:space="0" w:color="auto"/>
      </w:divBdr>
    </w:div>
    <w:div w:id="620040783">
      <w:bodyDiv w:val="1"/>
      <w:marLeft w:val="0"/>
      <w:marRight w:val="0"/>
      <w:marTop w:val="0"/>
      <w:marBottom w:val="0"/>
      <w:divBdr>
        <w:top w:val="none" w:sz="0" w:space="0" w:color="auto"/>
        <w:left w:val="none" w:sz="0" w:space="0" w:color="auto"/>
        <w:bottom w:val="none" w:sz="0" w:space="0" w:color="auto"/>
        <w:right w:val="none" w:sz="0" w:space="0" w:color="auto"/>
      </w:divBdr>
    </w:div>
    <w:div w:id="947354564">
      <w:bodyDiv w:val="1"/>
      <w:marLeft w:val="0"/>
      <w:marRight w:val="0"/>
      <w:marTop w:val="0"/>
      <w:marBottom w:val="0"/>
      <w:divBdr>
        <w:top w:val="none" w:sz="0" w:space="0" w:color="auto"/>
        <w:left w:val="none" w:sz="0" w:space="0" w:color="auto"/>
        <w:bottom w:val="none" w:sz="0" w:space="0" w:color="auto"/>
        <w:right w:val="none" w:sz="0" w:space="0" w:color="auto"/>
      </w:divBdr>
    </w:div>
    <w:div w:id="1177577499">
      <w:bodyDiv w:val="1"/>
      <w:marLeft w:val="0"/>
      <w:marRight w:val="0"/>
      <w:marTop w:val="0"/>
      <w:marBottom w:val="0"/>
      <w:divBdr>
        <w:top w:val="none" w:sz="0" w:space="0" w:color="auto"/>
        <w:left w:val="none" w:sz="0" w:space="0" w:color="auto"/>
        <w:bottom w:val="none" w:sz="0" w:space="0" w:color="auto"/>
        <w:right w:val="none" w:sz="0" w:space="0" w:color="auto"/>
      </w:divBdr>
    </w:div>
    <w:div w:id="1265460738">
      <w:bodyDiv w:val="1"/>
      <w:marLeft w:val="0"/>
      <w:marRight w:val="0"/>
      <w:marTop w:val="0"/>
      <w:marBottom w:val="0"/>
      <w:divBdr>
        <w:top w:val="none" w:sz="0" w:space="0" w:color="auto"/>
        <w:left w:val="none" w:sz="0" w:space="0" w:color="auto"/>
        <w:bottom w:val="none" w:sz="0" w:space="0" w:color="auto"/>
        <w:right w:val="none" w:sz="0" w:space="0" w:color="auto"/>
      </w:divBdr>
    </w:div>
    <w:div w:id="1342196781">
      <w:bodyDiv w:val="1"/>
      <w:marLeft w:val="0"/>
      <w:marRight w:val="0"/>
      <w:marTop w:val="0"/>
      <w:marBottom w:val="0"/>
      <w:divBdr>
        <w:top w:val="none" w:sz="0" w:space="0" w:color="auto"/>
        <w:left w:val="none" w:sz="0" w:space="0" w:color="auto"/>
        <w:bottom w:val="none" w:sz="0" w:space="0" w:color="auto"/>
        <w:right w:val="none" w:sz="0" w:space="0" w:color="auto"/>
      </w:divBdr>
    </w:div>
    <w:div w:id="17332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contact@kogifi.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o xmlns="36d8d9c2-2105-433d-896c-3d21da70fa63">
      <Url xsi:nil="true"/>
      <Description xsi:nil="true"/>
    </Log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B714D2EC5B40AFC9AAB35C117505" ma:contentTypeVersion="9" ma:contentTypeDescription="Create a new document." ma:contentTypeScope="" ma:versionID="a9c95b8e9c9f2d346f5ba44d7850e8cc">
  <xsd:schema xmlns:xsd="http://www.w3.org/2001/XMLSchema" xmlns:xs="http://www.w3.org/2001/XMLSchema" xmlns:p="http://schemas.microsoft.com/office/2006/metadata/properties" xmlns:ns2="36d8d9c2-2105-433d-896c-3d21da70fa63" xmlns:ns3="53512684-efb2-43ca-878f-c9f6159e5774" targetNamespace="http://schemas.microsoft.com/office/2006/metadata/properties" ma:root="true" ma:fieldsID="270a0b7a0fe64bd97ed3bbb5a40ebe3d" ns2:_="" ns3:_="">
    <xsd:import namespace="36d8d9c2-2105-433d-896c-3d21da70fa63"/>
    <xsd:import namespace="53512684-efb2-43ca-878f-c9f6159e5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Logo"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d9c2-2105-433d-896c-3d21da70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Logo" ma:index="15"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12684-efb2-43ca-878f-c9f6159e5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882B-9100-49C8-82A2-1154746998B6}">
  <ds:schemaRefs>
    <ds:schemaRef ds:uri="http://schemas.microsoft.com/office/2006/metadata/properties"/>
    <ds:schemaRef ds:uri="http://schemas.microsoft.com/office/infopath/2007/PartnerControls"/>
    <ds:schemaRef ds:uri="36d8d9c2-2105-433d-896c-3d21da70fa63"/>
  </ds:schemaRefs>
</ds:datastoreItem>
</file>

<file path=customXml/itemProps2.xml><?xml version="1.0" encoding="utf-8"?>
<ds:datastoreItem xmlns:ds="http://schemas.openxmlformats.org/officeDocument/2006/customXml" ds:itemID="{D45C622F-4239-4AA3-9EF5-838D98C4DB42}">
  <ds:schemaRefs>
    <ds:schemaRef ds:uri="http://schemas.microsoft.com/sharepoint/v3/contenttype/forms"/>
  </ds:schemaRefs>
</ds:datastoreItem>
</file>

<file path=customXml/itemProps3.xml><?xml version="1.0" encoding="utf-8"?>
<ds:datastoreItem xmlns:ds="http://schemas.openxmlformats.org/officeDocument/2006/customXml" ds:itemID="{509E999C-D905-407A-8181-ED19CD32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d9c2-2105-433d-896c-3d21da70fa63"/>
    <ds:schemaRef ds:uri="53512684-efb2-43ca-878f-c9f6159e5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D9F3A-FDCC-4742-AD2E-D069A16B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816</Words>
  <Characters>4901</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Koba</dc:creator>
  <cp:keywords/>
  <dc:description/>
  <cp:lastModifiedBy>GoodOnePR</cp:lastModifiedBy>
  <cp:revision>22</cp:revision>
  <dcterms:created xsi:type="dcterms:W3CDTF">2020-03-11T15:05:00Z</dcterms:created>
  <dcterms:modified xsi:type="dcterms:W3CDTF">2020-03-31T07:54:00Z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0x010100099CB714D2EC5B40AFC9AAB35C117505</vt:lpwstr>
  </property>
  <property fmtid="{D5CDD505-2E9C-101B-9397-08002B2CF9AE}" pid="3" name="AuthorIds_UIVersion_7680">
    <vt:lpwstr>6</vt:lpwstr>
  </property>
</Properties>
</file>